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E13C1" w14:textId="77777777" w:rsidR="00B767F3" w:rsidRPr="00374524" w:rsidRDefault="00B767F3" w:rsidP="00374524">
      <w:pPr>
        <w:widowControl w:val="0"/>
        <w:pBdr>
          <w:top w:val="nil"/>
          <w:left w:val="nil"/>
          <w:bottom w:val="nil"/>
          <w:right w:val="nil"/>
          <w:between w:val="nil"/>
        </w:pBdr>
        <w:tabs>
          <w:tab w:val="left" w:pos="567"/>
          <w:tab w:val="left" w:pos="851"/>
        </w:tabs>
        <w:jc w:val="both"/>
        <w:rPr>
          <w:bCs/>
          <w:caps/>
          <w:szCs w:val="24"/>
        </w:rPr>
      </w:pPr>
    </w:p>
    <w:p w14:paraId="2C18BE56" w14:textId="1BB2690E" w:rsidR="00B767F3" w:rsidRPr="006A01B2" w:rsidRDefault="00DD7479">
      <w:pPr>
        <w:widowControl w:val="0"/>
        <w:pBdr>
          <w:top w:val="nil"/>
          <w:left w:val="nil"/>
          <w:bottom w:val="nil"/>
          <w:right w:val="nil"/>
          <w:between w:val="nil"/>
        </w:pBdr>
        <w:tabs>
          <w:tab w:val="left" w:pos="567"/>
          <w:tab w:val="left" w:pos="851"/>
        </w:tabs>
        <w:jc w:val="center"/>
        <w:rPr>
          <w:b/>
          <w:caps/>
          <w:szCs w:val="24"/>
        </w:rPr>
      </w:pPr>
      <w:r w:rsidRPr="006A01B2">
        <w:rPr>
          <w:b/>
          <w:caps/>
          <w:szCs w:val="24"/>
        </w:rPr>
        <w:t xml:space="preserve">Prekių pirkimo-pardavimo sutarties </w:t>
      </w:r>
      <w:r w:rsidRPr="006A01B2">
        <w:rPr>
          <w:b/>
          <w:bCs/>
          <w:caps/>
          <w:szCs w:val="24"/>
        </w:rPr>
        <w:t>Specialiosios</w:t>
      </w:r>
      <w:r w:rsidRPr="006A01B2">
        <w:rPr>
          <w:b/>
          <w:caps/>
          <w:szCs w:val="24"/>
        </w:rPr>
        <w:t xml:space="preserve"> sąlygos</w:t>
      </w:r>
    </w:p>
    <w:p w14:paraId="4C4AC062" w14:textId="77777777" w:rsidR="00B767F3" w:rsidRPr="006A01B2" w:rsidRDefault="00B767F3" w:rsidP="00374524">
      <w:pPr>
        <w:widowControl w:val="0"/>
        <w:pBdr>
          <w:top w:val="nil"/>
          <w:left w:val="nil"/>
          <w:bottom w:val="nil"/>
          <w:right w:val="nil"/>
          <w:between w:val="nil"/>
        </w:pBdr>
        <w:tabs>
          <w:tab w:val="left" w:pos="567"/>
          <w:tab w:val="left" w:pos="851"/>
        </w:tabs>
        <w:jc w:val="both"/>
        <w:rPr>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505FB2">
        <w:tc>
          <w:tcPr>
            <w:tcW w:w="2448" w:type="dxa"/>
            <w:vAlign w:val="center"/>
          </w:tcPr>
          <w:p w14:paraId="24BA92D1" w14:textId="77777777" w:rsidR="00B767F3" w:rsidRPr="006A01B2" w:rsidRDefault="00DD7479" w:rsidP="00505FB2">
            <w:pPr>
              <w:rPr>
                <w:b/>
                <w:bCs/>
                <w:kern w:val="2"/>
                <w:szCs w:val="24"/>
              </w:rPr>
            </w:pPr>
            <w:r w:rsidRPr="006A01B2">
              <w:rPr>
                <w:b/>
                <w:bCs/>
                <w:kern w:val="2"/>
                <w:szCs w:val="24"/>
              </w:rPr>
              <w:t>Sutarties pavadinimas</w:t>
            </w:r>
          </w:p>
        </w:tc>
        <w:tc>
          <w:tcPr>
            <w:tcW w:w="7110" w:type="dxa"/>
            <w:gridSpan w:val="3"/>
            <w:vAlign w:val="center"/>
          </w:tcPr>
          <w:p w14:paraId="249F1FE3" w14:textId="6899E9A3" w:rsidR="00B767F3" w:rsidRPr="00B05D87" w:rsidRDefault="00B05D87" w:rsidP="00505FB2">
            <w:pPr>
              <w:jc w:val="center"/>
              <w:rPr>
                <w:b/>
                <w:bCs/>
                <w:kern w:val="2"/>
                <w:szCs w:val="24"/>
              </w:rPr>
            </w:pPr>
            <w:r w:rsidRPr="006A01B2">
              <w:rPr>
                <w:b/>
                <w:bCs/>
                <w:szCs w:val="24"/>
                <w:lang w:eastAsia="lt-LT"/>
              </w:rPr>
              <w:t>Microsoft 365 licencijų (nuomos) viešojo pirkimo – pardavimo sutartis</w:t>
            </w:r>
          </w:p>
        </w:tc>
      </w:tr>
      <w:tr w:rsidR="00B767F3" w14:paraId="56375B6F" w14:textId="77777777" w:rsidTr="00505FB2">
        <w:tc>
          <w:tcPr>
            <w:tcW w:w="2448" w:type="dxa"/>
            <w:vAlign w:val="center"/>
          </w:tcPr>
          <w:p w14:paraId="4A72AFB1" w14:textId="77777777" w:rsidR="00B767F3" w:rsidRDefault="00DD7479" w:rsidP="00505FB2">
            <w:pPr>
              <w:rPr>
                <w:b/>
                <w:bCs/>
                <w:kern w:val="2"/>
                <w:szCs w:val="24"/>
              </w:rPr>
            </w:pPr>
            <w:r>
              <w:rPr>
                <w:b/>
                <w:bCs/>
                <w:kern w:val="2"/>
                <w:szCs w:val="24"/>
              </w:rPr>
              <w:t>Sutarties data</w:t>
            </w:r>
          </w:p>
        </w:tc>
        <w:tc>
          <w:tcPr>
            <w:tcW w:w="2177" w:type="dxa"/>
            <w:vAlign w:val="center"/>
          </w:tcPr>
          <w:p w14:paraId="2CCAED39" w14:textId="77777777" w:rsidR="00B767F3" w:rsidRDefault="00B767F3" w:rsidP="00505FB2">
            <w:pPr>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vAlign w:val="center"/>
          </w:tcPr>
          <w:p w14:paraId="6AD05AC6" w14:textId="77777777" w:rsidR="00B767F3" w:rsidRDefault="00B767F3" w:rsidP="00505FB2">
            <w:pPr>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05D87" w14:paraId="3344BE00" w14:textId="77777777" w:rsidTr="002D5630">
        <w:tc>
          <w:tcPr>
            <w:tcW w:w="2808" w:type="dxa"/>
            <w:vMerge w:val="restart"/>
            <w:vAlign w:val="center"/>
          </w:tcPr>
          <w:p w14:paraId="141B0403" w14:textId="77777777" w:rsidR="00B05D87" w:rsidRDefault="00B05D87" w:rsidP="00B05D87">
            <w:pPr>
              <w:rPr>
                <w:b/>
                <w:bCs/>
                <w:kern w:val="2"/>
                <w:szCs w:val="24"/>
              </w:rPr>
            </w:pPr>
            <w:r>
              <w:rPr>
                <w:b/>
                <w:bCs/>
                <w:kern w:val="2"/>
                <w:szCs w:val="24"/>
              </w:rPr>
              <w:t>1.1. Pirkėjas</w:t>
            </w:r>
          </w:p>
        </w:tc>
        <w:tc>
          <w:tcPr>
            <w:tcW w:w="3240" w:type="dxa"/>
            <w:vAlign w:val="center"/>
          </w:tcPr>
          <w:p w14:paraId="6B759FF5" w14:textId="77777777" w:rsidR="00B05D87" w:rsidRDefault="00B05D87" w:rsidP="00B05D87">
            <w:pPr>
              <w:rPr>
                <w:kern w:val="2"/>
                <w:szCs w:val="24"/>
              </w:rPr>
            </w:pPr>
            <w:r>
              <w:rPr>
                <w:kern w:val="2"/>
                <w:szCs w:val="24"/>
              </w:rPr>
              <w:t>1.1.1. Pavadinimas</w:t>
            </w:r>
          </w:p>
        </w:tc>
        <w:tc>
          <w:tcPr>
            <w:tcW w:w="3510" w:type="dxa"/>
          </w:tcPr>
          <w:p w14:paraId="1A86750A" w14:textId="36DBDE9C" w:rsidR="00B05D87" w:rsidRDefault="00B05D87" w:rsidP="00B05D87">
            <w:pPr>
              <w:rPr>
                <w:kern w:val="2"/>
                <w:szCs w:val="24"/>
              </w:rPr>
            </w:pPr>
            <w:r w:rsidRPr="001579A0">
              <w:t>Lietuvos Respublikos socialinės apsaugos ir darbo ministerija</w:t>
            </w:r>
          </w:p>
        </w:tc>
      </w:tr>
      <w:tr w:rsidR="00B05D87" w14:paraId="3C548A23" w14:textId="77777777" w:rsidTr="002D5630">
        <w:tc>
          <w:tcPr>
            <w:tcW w:w="2808" w:type="dxa"/>
            <w:vMerge/>
          </w:tcPr>
          <w:p w14:paraId="6F39D6C5" w14:textId="77777777" w:rsidR="00B05D87" w:rsidRDefault="00B05D87" w:rsidP="00B05D87">
            <w:pPr>
              <w:rPr>
                <w:kern w:val="2"/>
                <w:szCs w:val="24"/>
              </w:rPr>
            </w:pPr>
          </w:p>
        </w:tc>
        <w:tc>
          <w:tcPr>
            <w:tcW w:w="3240" w:type="dxa"/>
            <w:vAlign w:val="center"/>
          </w:tcPr>
          <w:p w14:paraId="18F13C6E" w14:textId="77777777" w:rsidR="00B05D87" w:rsidRDefault="00B05D87" w:rsidP="00B05D87">
            <w:pPr>
              <w:rPr>
                <w:kern w:val="2"/>
                <w:szCs w:val="24"/>
              </w:rPr>
            </w:pPr>
            <w:r>
              <w:rPr>
                <w:kern w:val="2"/>
                <w:szCs w:val="24"/>
              </w:rPr>
              <w:t>1.1.2. Juridinio asmens kodas</w:t>
            </w:r>
          </w:p>
        </w:tc>
        <w:tc>
          <w:tcPr>
            <w:tcW w:w="3510" w:type="dxa"/>
          </w:tcPr>
          <w:p w14:paraId="79A7FAFC" w14:textId="2BF7E1DC" w:rsidR="00B05D87" w:rsidRDefault="00B05D87" w:rsidP="00B05D87">
            <w:pPr>
              <w:rPr>
                <w:kern w:val="2"/>
                <w:szCs w:val="24"/>
              </w:rPr>
            </w:pPr>
            <w:r w:rsidRPr="001579A0">
              <w:t>188603515</w:t>
            </w:r>
          </w:p>
        </w:tc>
      </w:tr>
      <w:tr w:rsidR="00B05D87" w14:paraId="7E406A40" w14:textId="77777777" w:rsidTr="002D5630">
        <w:tc>
          <w:tcPr>
            <w:tcW w:w="2808" w:type="dxa"/>
            <w:vMerge/>
          </w:tcPr>
          <w:p w14:paraId="12442C78" w14:textId="77777777" w:rsidR="00B05D87" w:rsidRDefault="00B05D87" w:rsidP="00B05D87">
            <w:pPr>
              <w:rPr>
                <w:kern w:val="2"/>
                <w:szCs w:val="24"/>
              </w:rPr>
            </w:pPr>
          </w:p>
        </w:tc>
        <w:tc>
          <w:tcPr>
            <w:tcW w:w="3240" w:type="dxa"/>
            <w:vAlign w:val="center"/>
          </w:tcPr>
          <w:p w14:paraId="5C6AC392" w14:textId="77777777" w:rsidR="00B05D87" w:rsidRDefault="00B05D87" w:rsidP="00B05D87">
            <w:pPr>
              <w:rPr>
                <w:kern w:val="2"/>
                <w:szCs w:val="24"/>
              </w:rPr>
            </w:pPr>
            <w:r>
              <w:rPr>
                <w:kern w:val="2"/>
                <w:szCs w:val="24"/>
              </w:rPr>
              <w:t>1.1.3. Adresas</w:t>
            </w:r>
          </w:p>
        </w:tc>
        <w:tc>
          <w:tcPr>
            <w:tcW w:w="3510" w:type="dxa"/>
          </w:tcPr>
          <w:p w14:paraId="06DD98ED" w14:textId="5FA090EF" w:rsidR="00B05D87" w:rsidRDefault="00B05D87" w:rsidP="00B05D87">
            <w:pPr>
              <w:rPr>
                <w:kern w:val="2"/>
                <w:szCs w:val="24"/>
              </w:rPr>
            </w:pPr>
            <w:r w:rsidRPr="001579A0">
              <w:t>A. Vivulskio g. 11, LT-03162, Vilnius</w:t>
            </w:r>
          </w:p>
        </w:tc>
      </w:tr>
      <w:tr w:rsidR="00B05D87" w14:paraId="3B5E3967" w14:textId="77777777" w:rsidTr="002D5630">
        <w:tc>
          <w:tcPr>
            <w:tcW w:w="2808" w:type="dxa"/>
            <w:vMerge/>
          </w:tcPr>
          <w:p w14:paraId="08391543" w14:textId="77777777" w:rsidR="00B05D87" w:rsidRDefault="00B05D87" w:rsidP="00B05D87">
            <w:pPr>
              <w:rPr>
                <w:kern w:val="2"/>
                <w:szCs w:val="24"/>
              </w:rPr>
            </w:pPr>
          </w:p>
        </w:tc>
        <w:tc>
          <w:tcPr>
            <w:tcW w:w="3240" w:type="dxa"/>
            <w:vAlign w:val="center"/>
          </w:tcPr>
          <w:p w14:paraId="10F15022" w14:textId="77777777" w:rsidR="00B05D87" w:rsidRDefault="00B05D87" w:rsidP="00B05D87">
            <w:pPr>
              <w:rPr>
                <w:kern w:val="2"/>
                <w:szCs w:val="24"/>
              </w:rPr>
            </w:pPr>
            <w:r>
              <w:rPr>
                <w:kern w:val="2"/>
                <w:szCs w:val="24"/>
              </w:rPr>
              <w:t>1.1.4. PVM mokėtojo kodas</w:t>
            </w:r>
          </w:p>
        </w:tc>
        <w:tc>
          <w:tcPr>
            <w:tcW w:w="3510" w:type="dxa"/>
          </w:tcPr>
          <w:p w14:paraId="149BE2F3" w14:textId="2DE4FCC3" w:rsidR="00B05D87" w:rsidRDefault="00B05D87" w:rsidP="00B05D87">
            <w:pPr>
              <w:rPr>
                <w:kern w:val="2"/>
                <w:szCs w:val="24"/>
              </w:rPr>
            </w:pPr>
            <w:r w:rsidRPr="001579A0">
              <w:t>Ne PVM mokėtojas</w:t>
            </w:r>
          </w:p>
        </w:tc>
      </w:tr>
      <w:tr w:rsidR="00B05D87" w14:paraId="0320FC63" w14:textId="77777777" w:rsidTr="002D5630">
        <w:tc>
          <w:tcPr>
            <w:tcW w:w="2808" w:type="dxa"/>
            <w:vMerge/>
          </w:tcPr>
          <w:p w14:paraId="28CCF5F1" w14:textId="77777777" w:rsidR="00B05D87" w:rsidRDefault="00B05D87" w:rsidP="00B05D87">
            <w:pPr>
              <w:rPr>
                <w:kern w:val="2"/>
                <w:szCs w:val="24"/>
              </w:rPr>
            </w:pPr>
          </w:p>
        </w:tc>
        <w:tc>
          <w:tcPr>
            <w:tcW w:w="3240" w:type="dxa"/>
            <w:vAlign w:val="center"/>
          </w:tcPr>
          <w:p w14:paraId="5A03EA01" w14:textId="77777777" w:rsidR="00B05D87" w:rsidRDefault="00B05D87" w:rsidP="00B05D87">
            <w:pPr>
              <w:rPr>
                <w:kern w:val="2"/>
                <w:szCs w:val="24"/>
              </w:rPr>
            </w:pPr>
            <w:r>
              <w:rPr>
                <w:kern w:val="2"/>
                <w:szCs w:val="24"/>
              </w:rPr>
              <w:t>1.1.5. Atsiskaitomoji sąskaita</w:t>
            </w:r>
          </w:p>
        </w:tc>
        <w:tc>
          <w:tcPr>
            <w:tcW w:w="3510" w:type="dxa"/>
          </w:tcPr>
          <w:p w14:paraId="6334FED4" w14:textId="77777777" w:rsidR="00B05D87" w:rsidRDefault="00B05D87" w:rsidP="00B05D87">
            <w:pPr>
              <w:rPr>
                <w:kern w:val="2"/>
                <w:szCs w:val="24"/>
              </w:rPr>
            </w:pPr>
          </w:p>
        </w:tc>
      </w:tr>
      <w:tr w:rsidR="00B05D87" w14:paraId="1FDDE4A8" w14:textId="77777777" w:rsidTr="002D5630">
        <w:tc>
          <w:tcPr>
            <w:tcW w:w="2808" w:type="dxa"/>
            <w:vMerge/>
          </w:tcPr>
          <w:p w14:paraId="237F0EA0" w14:textId="77777777" w:rsidR="00B05D87" w:rsidRDefault="00B05D87" w:rsidP="00B05D87">
            <w:pPr>
              <w:rPr>
                <w:kern w:val="2"/>
                <w:szCs w:val="24"/>
              </w:rPr>
            </w:pPr>
          </w:p>
        </w:tc>
        <w:tc>
          <w:tcPr>
            <w:tcW w:w="3240" w:type="dxa"/>
            <w:vAlign w:val="center"/>
          </w:tcPr>
          <w:p w14:paraId="5C60CD7E" w14:textId="77777777" w:rsidR="00B05D87" w:rsidRDefault="00B05D87" w:rsidP="00B05D87">
            <w:pPr>
              <w:rPr>
                <w:kern w:val="2"/>
                <w:szCs w:val="24"/>
              </w:rPr>
            </w:pPr>
            <w:r>
              <w:rPr>
                <w:kern w:val="2"/>
                <w:szCs w:val="24"/>
              </w:rPr>
              <w:t>1.1.6. Bankas, banko kodas</w:t>
            </w:r>
          </w:p>
        </w:tc>
        <w:tc>
          <w:tcPr>
            <w:tcW w:w="3510" w:type="dxa"/>
          </w:tcPr>
          <w:p w14:paraId="08B8428E" w14:textId="77777777" w:rsidR="00B05D87" w:rsidRDefault="00B05D87" w:rsidP="00B05D87">
            <w:pPr>
              <w:rPr>
                <w:kern w:val="2"/>
                <w:szCs w:val="24"/>
              </w:rPr>
            </w:pPr>
          </w:p>
        </w:tc>
      </w:tr>
      <w:tr w:rsidR="00B05D87" w14:paraId="708A92F3" w14:textId="77777777" w:rsidTr="002D5630">
        <w:tc>
          <w:tcPr>
            <w:tcW w:w="2808" w:type="dxa"/>
            <w:vMerge/>
          </w:tcPr>
          <w:p w14:paraId="1E99B4CF" w14:textId="77777777" w:rsidR="00B05D87" w:rsidRDefault="00B05D87" w:rsidP="00B05D87">
            <w:pPr>
              <w:rPr>
                <w:kern w:val="2"/>
                <w:szCs w:val="24"/>
              </w:rPr>
            </w:pPr>
          </w:p>
        </w:tc>
        <w:tc>
          <w:tcPr>
            <w:tcW w:w="3240" w:type="dxa"/>
            <w:vAlign w:val="center"/>
          </w:tcPr>
          <w:p w14:paraId="09BA3062" w14:textId="77777777" w:rsidR="00B05D87" w:rsidRDefault="00B05D87" w:rsidP="00B05D87">
            <w:pPr>
              <w:rPr>
                <w:kern w:val="2"/>
                <w:szCs w:val="24"/>
              </w:rPr>
            </w:pPr>
            <w:r>
              <w:rPr>
                <w:kern w:val="2"/>
                <w:szCs w:val="24"/>
              </w:rPr>
              <w:t>1.1.7. Telefonas</w:t>
            </w:r>
          </w:p>
        </w:tc>
        <w:tc>
          <w:tcPr>
            <w:tcW w:w="3510" w:type="dxa"/>
          </w:tcPr>
          <w:p w14:paraId="46DEE882" w14:textId="44C199CF" w:rsidR="00B05D87" w:rsidRDefault="00B05D87" w:rsidP="00B05D87">
            <w:pPr>
              <w:rPr>
                <w:kern w:val="2"/>
                <w:szCs w:val="24"/>
              </w:rPr>
            </w:pPr>
            <w:r w:rsidRPr="001579A0">
              <w:t>+370 5 266 4201</w:t>
            </w:r>
          </w:p>
        </w:tc>
      </w:tr>
      <w:tr w:rsidR="00B05D87" w14:paraId="78C537A6" w14:textId="77777777" w:rsidTr="002D5630">
        <w:tc>
          <w:tcPr>
            <w:tcW w:w="2808" w:type="dxa"/>
            <w:vMerge/>
          </w:tcPr>
          <w:p w14:paraId="0F34584F" w14:textId="77777777" w:rsidR="00B05D87" w:rsidRDefault="00B05D87" w:rsidP="00B05D87">
            <w:pPr>
              <w:rPr>
                <w:kern w:val="2"/>
                <w:szCs w:val="24"/>
              </w:rPr>
            </w:pPr>
          </w:p>
        </w:tc>
        <w:tc>
          <w:tcPr>
            <w:tcW w:w="3240" w:type="dxa"/>
            <w:vAlign w:val="center"/>
          </w:tcPr>
          <w:p w14:paraId="662C950E" w14:textId="77777777" w:rsidR="00B05D87" w:rsidRDefault="00B05D87" w:rsidP="00B05D87">
            <w:pPr>
              <w:rPr>
                <w:kern w:val="2"/>
                <w:szCs w:val="24"/>
              </w:rPr>
            </w:pPr>
            <w:r>
              <w:rPr>
                <w:kern w:val="2"/>
                <w:szCs w:val="24"/>
              </w:rPr>
              <w:t>1.1.8. El. paštas</w:t>
            </w:r>
          </w:p>
        </w:tc>
        <w:tc>
          <w:tcPr>
            <w:tcW w:w="3510" w:type="dxa"/>
          </w:tcPr>
          <w:p w14:paraId="575F296E" w14:textId="2747B541" w:rsidR="00B05D87" w:rsidRDefault="00B05D87" w:rsidP="00B05D87">
            <w:pPr>
              <w:rPr>
                <w:kern w:val="2"/>
                <w:szCs w:val="24"/>
              </w:rPr>
            </w:pPr>
            <w:hyperlink r:id="rId10" w:history="1">
              <w:r w:rsidRPr="00F527CE">
                <w:rPr>
                  <w:rStyle w:val="Hipersaitas"/>
                </w:rPr>
                <w:t>post@socmin.lt</w:t>
              </w:r>
            </w:hyperlink>
            <w:r>
              <w:t xml:space="preserve"> </w:t>
            </w:r>
          </w:p>
        </w:tc>
      </w:tr>
      <w:tr w:rsidR="00B767F3" w14:paraId="75BE758F" w14:textId="77777777" w:rsidTr="00505FB2">
        <w:tc>
          <w:tcPr>
            <w:tcW w:w="2808" w:type="dxa"/>
            <w:vMerge/>
          </w:tcPr>
          <w:p w14:paraId="40F4E194" w14:textId="77777777" w:rsidR="00B767F3" w:rsidRDefault="00B767F3">
            <w:pPr>
              <w:rPr>
                <w:kern w:val="2"/>
                <w:szCs w:val="24"/>
              </w:rPr>
            </w:pPr>
          </w:p>
        </w:tc>
        <w:tc>
          <w:tcPr>
            <w:tcW w:w="3240" w:type="dxa"/>
            <w:vAlign w:val="center"/>
          </w:tcPr>
          <w:p w14:paraId="0D7EB16D" w14:textId="77777777" w:rsidR="00B767F3" w:rsidRDefault="00DD7479" w:rsidP="00505FB2">
            <w:pPr>
              <w:rPr>
                <w:kern w:val="2"/>
                <w:szCs w:val="24"/>
              </w:rPr>
            </w:pPr>
            <w:r>
              <w:rPr>
                <w:kern w:val="2"/>
                <w:szCs w:val="24"/>
              </w:rPr>
              <w:t>1.1.9. Šalies atstovas</w:t>
            </w:r>
          </w:p>
        </w:tc>
        <w:tc>
          <w:tcPr>
            <w:tcW w:w="3510" w:type="dxa"/>
            <w:vAlign w:val="center"/>
          </w:tcPr>
          <w:p w14:paraId="50696116" w14:textId="77777777" w:rsidR="00B767F3" w:rsidRDefault="00B767F3" w:rsidP="00505FB2">
            <w:pPr>
              <w:jc w:val="center"/>
              <w:rPr>
                <w:kern w:val="2"/>
                <w:szCs w:val="24"/>
              </w:rPr>
            </w:pPr>
          </w:p>
        </w:tc>
      </w:tr>
      <w:tr w:rsidR="00B767F3" w14:paraId="10B903FF" w14:textId="77777777" w:rsidTr="00505FB2">
        <w:tc>
          <w:tcPr>
            <w:tcW w:w="2808" w:type="dxa"/>
            <w:vMerge/>
          </w:tcPr>
          <w:p w14:paraId="26B0F6B9" w14:textId="77777777" w:rsidR="00B767F3" w:rsidRDefault="00B767F3">
            <w:pPr>
              <w:rPr>
                <w:kern w:val="2"/>
                <w:szCs w:val="24"/>
              </w:rPr>
            </w:pPr>
          </w:p>
        </w:tc>
        <w:tc>
          <w:tcPr>
            <w:tcW w:w="3240" w:type="dxa"/>
            <w:vAlign w:val="center"/>
          </w:tcPr>
          <w:p w14:paraId="6DF5CFC7" w14:textId="77777777" w:rsidR="00B767F3" w:rsidRDefault="00DD7479" w:rsidP="00505FB2">
            <w:pPr>
              <w:rPr>
                <w:kern w:val="2"/>
                <w:szCs w:val="24"/>
              </w:rPr>
            </w:pPr>
            <w:r>
              <w:rPr>
                <w:kern w:val="2"/>
                <w:szCs w:val="24"/>
              </w:rPr>
              <w:t>1.1.10. Atstovavimo pagrindas</w:t>
            </w:r>
          </w:p>
        </w:tc>
        <w:tc>
          <w:tcPr>
            <w:tcW w:w="3510" w:type="dxa"/>
            <w:vAlign w:val="center"/>
          </w:tcPr>
          <w:p w14:paraId="0A30E475" w14:textId="77777777" w:rsidR="00B767F3" w:rsidRDefault="00B767F3" w:rsidP="00505FB2">
            <w:pPr>
              <w:jc w:val="center"/>
              <w:rPr>
                <w:kern w:val="2"/>
                <w:szCs w:val="24"/>
              </w:rPr>
            </w:pPr>
          </w:p>
        </w:tc>
      </w:tr>
      <w:tr w:rsidR="00B767F3" w14:paraId="297540DE" w14:textId="77777777" w:rsidTr="00505FB2">
        <w:tc>
          <w:tcPr>
            <w:tcW w:w="2808" w:type="dxa"/>
            <w:vMerge w:val="restart"/>
            <w:vAlign w:val="center"/>
          </w:tcPr>
          <w:p w14:paraId="1D31BC94" w14:textId="77777777" w:rsidR="00B767F3" w:rsidRDefault="00DD7479" w:rsidP="00947AC6">
            <w:pPr>
              <w:rPr>
                <w:b/>
                <w:bCs/>
                <w:kern w:val="2"/>
                <w:szCs w:val="24"/>
              </w:rPr>
            </w:pPr>
            <w:r>
              <w:rPr>
                <w:b/>
                <w:bCs/>
                <w:kern w:val="2"/>
                <w:szCs w:val="24"/>
              </w:rPr>
              <w:t>1.2. Tiekėjas</w:t>
            </w:r>
          </w:p>
          <w:p w14:paraId="181C4359" w14:textId="77777777" w:rsidR="00B767F3" w:rsidRDefault="00DD7479" w:rsidP="00947AC6">
            <w:pPr>
              <w:rPr>
                <w:color w:val="0070C0"/>
                <w:kern w:val="2"/>
                <w:szCs w:val="24"/>
              </w:rPr>
            </w:pPr>
            <w:r>
              <w:rPr>
                <w:color w:val="0070C0"/>
                <w:kern w:val="2"/>
                <w:szCs w:val="24"/>
              </w:rPr>
              <w:t>(jei Tiekėjas yra fizinis asmuo, skiltys atitinkamai pakoreguojamos.</w:t>
            </w:r>
          </w:p>
          <w:p w14:paraId="511CF9A0" w14:textId="7D8150FE" w:rsidR="00B767F3" w:rsidRPr="00947AC6" w:rsidRDefault="00DD7479" w:rsidP="00947AC6">
            <w:pPr>
              <w:rPr>
                <w:color w:val="0070C0"/>
                <w:kern w:val="2"/>
                <w:szCs w:val="24"/>
              </w:rPr>
            </w:pPr>
            <w:r>
              <w:rPr>
                <w:color w:val="0070C0"/>
                <w:kern w:val="2"/>
                <w:szCs w:val="24"/>
              </w:rPr>
              <w:t>Jei Tiekėjas yra tiekėjų grupė, skiltys pildomos įterpiant kiekvieno grupės nario informaciją)</w:t>
            </w:r>
          </w:p>
        </w:tc>
        <w:tc>
          <w:tcPr>
            <w:tcW w:w="3240" w:type="dxa"/>
            <w:vAlign w:val="center"/>
          </w:tcPr>
          <w:p w14:paraId="5FA15E2B" w14:textId="77777777" w:rsidR="00B767F3" w:rsidRDefault="00DD7479" w:rsidP="00505FB2">
            <w:pPr>
              <w:rPr>
                <w:kern w:val="2"/>
                <w:szCs w:val="24"/>
              </w:rPr>
            </w:pPr>
            <w:r>
              <w:rPr>
                <w:kern w:val="2"/>
                <w:szCs w:val="24"/>
              </w:rPr>
              <w:t>1.2.1. Pavadinimas</w:t>
            </w:r>
          </w:p>
        </w:tc>
        <w:tc>
          <w:tcPr>
            <w:tcW w:w="3510" w:type="dxa"/>
            <w:vAlign w:val="center"/>
          </w:tcPr>
          <w:p w14:paraId="4CA678CD" w14:textId="77777777" w:rsidR="00B767F3" w:rsidRDefault="00B767F3" w:rsidP="00505FB2">
            <w:pPr>
              <w:jc w:val="center"/>
              <w:rPr>
                <w:kern w:val="2"/>
                <w:szCs w:val="24"/>
              </w:rPr>
            </w:pPr>
          </w:p>
        </w:tc>
      </w:tr>
      <w:tr w:rsidR="00B767F3" w14:paraId="5A1F4414" w14:textId="77777777" w:rsidTr="00505FB2">
        <w:tc>
          <w:tcPr>
            <w:tcW w:w="2808" w:type="dxa"/>
            <w:vMerge/>
          </w:tcPr>
          <w:p w14:paraId="124649CF" w14:textId="77777777" w:rsidR="00B767F3" w:rsidRDefault="00B767F3">
            <w:pPr>
              <w:rPr>
                <w:b/>
                <w:bCs/>
                <w:kern w:val="2"/>
                <w:szCs w:val="24"/>
              </w:rPr>
            </w:pPr>
          </w:p>
        </w:tc>
        <w:tc>
          <w:tcPr>
            <w:tcW w:w="3240" w:type="dxa"/>
            <w:vAlign w:val="center"/>
          </w:tcPr>
          <w:p w14:paraId="2D8A56C7" w14:textId="77777777" w:rsidR="00B767F3" w:rsidRDefault="00DD7479" w:rsidP="00505FB2">
            <w:pPr>
              <w:rPr>
                <w:kern w:val="2"/>
                <w:szCs w:val="24"/>
              </w:rPr>
            </w:pPr>
            <w:r>
              <w:rPr>
                <w:kern w:val="2"/>
                <w:szCs w:val="24"/>
              </w:rPr>
              <w:t>1.2.2. Juridinio asmens kodas</w:t>
            </w:r>
          </w:p>
        </w:tc>
        <w:tc>
          <w:tcPr>
            <w:tcW w:w="3510" w:type="dxa"/>
            <w:vAlign w:val="center"/>
          </w:tcPr>
          <w:p w14:paraId="2F2FDC32" w14:textId="77777777" w:rsidR="00B767F3" w:rsidRDefault="00B767F3" w:rsidP="00505FB2">
            <w:pPr>
              <w:jc w:val="center"/>
              <w:rPr>
                <w:kern w:val="2"/>
                <w:szCs w:val="24"/>
              </w:rPr>
            </w:pPr>
          </w:p>
        </w:tc>
      </w:tr>
      <w:tr w:rsidR="00B767F3" w14:paraId="677DD19F" w14:textId="77777777" w:rsidTr="00505FB2">
        <w:tc>
          <w:tcPr>
            <w:tcW w:w="2808" w:type="dxa"/>
            <w:vMerge/>
          </w:tcPr>
          <w:p w14:paraId="7C838BE7" w14:textId="77777777" w:rsidR="00B767F3" w:rsidRDefault="00B767F3">
            <w:pPr>
              <w:rPr>
                <w:b/>
                <w:bCs/>
                <w:kern w:val="2"/>
                <w:szCs w:val="24"/>
              </w:rPr>
            </w:pPr>
          </w:p>
        </w:tc>
        <w:tc>
          <w:tcPr>
            <w:tcW w:w="3240" w:type="dxa"/>
            <w:vAlign w:val="center"/>
          </w:tcPr>
          <w:p w14:paraId="5D9B188C" w14:textId="77777777" w:rsidR="00B767F3" w:rsidRDefault="00DD7479" w:rsidP="00505FB2">
            <w:pPr>
              <w:rPr>
                <w:kern w:val="2"/>
                <w:szCs w:val="24"/>
              </w:rPr>
            </w:pPr>
            <w:r>
              <w:rPr>
                <w:kern w:val="2"/>
                <w:szCs w:val="24"/>
              </w:rPr>
              <w:t>1.2.3. Adresas</w:t>
            </w:r>
          </w:p>
        </w:tc>
        <w:tc>
          <w:tcPr>
            <w:tcW w:w="3510" w:type="dxa"/>
            <w:vAlign w:val="center"/>
          </w:tcPr>
          <w:p w14:paraId="2209A7F9" w14:textId="77777777" w:rsidR="00B767F3" w:rsidRDefault="00B767F3" w:rsidP="00505FB2">
            <w:pPr>
              <w:jc w:val="center"/>
              <w:rPr>
                <w:kern w:val="2"/>
                <w:szCs w:val="24"/>
              </w:rPr>
            </w:pPr>
          </w:p>
        </w:tc>
      </w:tr>
      <w:tr w:rsidR="00B767F3" w14:paraId="6997CCAA" w14:textId="77777777" w:rsidTr="00505FB2">
        <w:tc>
          <w:tcPr>
            <w:tcW w:w="2808" w:type="dxa"/>
            <w:vMerge/>
          </w:tcPr>
          <w:p w14:paraId="60DFBC9E" w14:textId="77777777" w:rsidR="00B767F3" w:rsidRDefault="00B767F3">
            <w:pPr>
              <w:rPr>
                <w:b/>
                <w:bCs/>
                <w:kern w:val="2"/>
                <w:szCs w:val="24"/>
              </w:rPr>
            </w:pPr>
          </w:p>
        </w:tc>
        <w:tc>
          <w:tcPr>
            <w:tcW w:w="3240" w:type="dxa"/>
            <w:vAlign w:val="center"/>
          </w:tcPr>
          <w:p w14:paraId="0253DCE8" w14:textId="77777777" w:rsidR="00B767F3" w:rsidRDefault="00DD7479" w:rsidP="00505FB2">
            <w:pPr>
              <w:rPr>
                <w:kern w:val="2"/>
                <w:szCs w:val="24"/>
              </w:rPr>
            </w:pPr>
            <w:r>
              <w:rPr>
                <w:kern w:val="2"/>
                <w:szCs w:val="24"/>
              </w:rPr>
              <w:t>1.2.4. PVM mokėtojo kodas</w:t>
            </w:r>
          </w:p>
        </w:tc>
        <w:tc>
          <w:tcPr>
            <w:tcW w:w="3510" w:type="dxa"/>
            <w:vAlign w:val="center"/>
          </w:tcPr>
          <w:p w14:paraId="664E6C26" w14:textId="77777777" w:rsidR="00B767F3" w:rsidRDefault="00B767F3" w:rsidP="00505FB2">
            <w:pPr>
              <w:jc w:val="center"/>
              <w:rPr>
                <w:kern w:val="2"/>
                <w:szCs w:val="24"/>
              </w:rPr>
            </w:pPr>
          </w:p>
        </w:tc>
      </w:tr>
      <w:tr w:rsidR="00B767F3" w14:paraId="56511B3F" w14:textId="77777777" w:rsidTr="00505FB2">
        <w:tc>
          <w:tcPr>
            <w:tcW w:w="2808" w:type="dxa"/>
            <w:vMerge/>
          </w:tcPr>
          <w:p w14:paraId="7F9384F3" w14:textId="77777777" w:rsidR="00B767F3" w:rsidRDefault="00B767F3">
            <w:pPr>
              <w:rPr>
                <w:b/>
                <w:bCs/>
                <w:kern w:val="2"/>
                <w:szCs w:val="24"/>
              </w:rPr>
            </w:pPr>
          </w:p>
        </w:tc>
        <w:tc>
          <w:tcPr>
            <w:tcW w:w="3240" w:type="dxa"/>
            <w:vAlign w:val="center"/>
          </w:tcPr>
          <w:p w14:paraId="59604D65" w14:textId="77777777" w:rsidR="00B767F3" w:rsidRDefault="00DD7479" w:rsidP="00505FB2">
            <w:pPr>
              <w:rPr>
                <w:kern w:val="2"/>
                <w:szCs w:val="24"/>
              </w:rPr>
            </w:pPr>
            <w:r>
              <w:rPr>
                <w:kern w:val="2"/>
                <w:szCs w:val="24"/>
              </w:rPr>
              <w:t>1.2.5. Atsiskaitomoji sąskaita</w:t>
            </w:r>
          </w:p>
        </w:tc>
        <w:tc>
          <w:tcPr>
            <w:tcW w:w="3510" w:type="dxa"/>
            <w:vAlign w:val="center"/>
          </w:tcPr>
          <w:p w14:paraId="5E8603EA" w14:textId="77777777" w:rsidR="00B767F3" w:rsidRDefault="00B767F3" w:rsidP="00505FB2">
            <w:pPr>
              <w:jc w:val="center"/>
              <w:rPr>
                <w:kern w:val="2"/>
                <w:szCs w:val="24"/>
              </w:rPr>
            </w:pPr>
          </w:p>
        </w:tc>
      </w:tr>
      <w:tr w:rsidR="00B767F3" w14:paraId="76D25D72" w14:textId="77777777" w:rsidTr="00505FB2">
        <w:tc>
          <w:tcPr>
            <w:tcW w:w="2808" w:type="dxa"/>
            <w:vMerge/>
          </w:tcPr>
          <w:p w14:paraId="008F27AB" w14:textId="77777777" w:rsidR="00B767F3" w:rsidRDefault="00B767F3">
            <w:pPr>
              <w:rPr>
                <w:b/>
                <w:bCs/>
                <w:kern w:val="2"/>
                <w:szCs w:val="24"/>
              </w:rPr>
            </w:pPr>
          </w:p>
        </w:tc>
        <w:tc>
          <w:tcPr>
            <w:tcW w:w="3240" w:type="dxa"/>
            <w:vAlign w:val="center"/>
          </w:tcPr>
          <w:p w14:paraId="0EF16E31" w14:textId="77777777" w:rsidR="00B767F3" w:rsidRDefault="00DD7479" w:rsidP="00505FB2">
            <w:pPr>
              <w:rPr>
                <w:kern w:val="2"/>
                <w:szCs w:val="24"/>
              </w:rPr>
            </w:pPr>
            <w:r>
              <w:rPr>
                <w:kern w:val="2"/>
                <w:szCs w:val="24"/>
              </w:rPr>
              <w:t>1.2.6. Bankas, banko kodas</w:t>
            </w:r>
          </w:p>
        </w:tc>
        <w:tc>
          <w:tcPr>
            <w:tcW w:w="3510" w:type="dxa"/>
            <w:vAlign w:val="center"/>
          </w:tcPr>
          <w:p w14:paraId="5F1D0193" w14:textId="77777777" w:rsidR="00B767F3" w:rsidRDefault="00B767F3" w:rsidP="00505FB2">
            <w:pPr>
              <w:jc w:val="center"/>
              <w:rPr>
                <w:kern w:val="2"/>
                <w:szCs w:val="24"/>
              </w:rPr>
            </w:pPr>
          </w:p>
        </w:tc>
      </w:tr>
      <w:tr w:rsidR="00B767F3" w14:paraId="76CF2E45" w14:textId="77777777" w:rsidTr="00505FB2">
        <w:tc>
          <w:tcPr>
            <w:tcW w:w="2808" w:type="dxa"/>
            <w:vMerge/>
          </w:tcPr>
          <w:p w14:paraId="7F57DC4A" w14:textId="77777777" w:rsidR="00B767F3" w:rsidRDefault="00B767F3">
            <w:pPr>
              <w:rPr>
                <w:b/>
                <w:bCs/>
                <w:kern w:val="2"/>
                <w:szCs w:val="24"/>
              </w:rPr>
            </w:pPr>
          </w:p>
        </w:tc>
        <w:tc>
          <w:tcPr>
            <w:tcW w:w="3240" w:type="dxa"/>
            <w:vAlign w:val="center"/>
          </w:tcPr>
          <w:p w14:paraId="68AB0914" w14:textId="77777777" w:rsidR="00B767F3" w:rsidRDefault="00DD7479" w:rsidP="00505FB2">
            <w:pPr>
              <w:rPr>
                <w:kern w:val="2"/>
                <w:szCs w:val="24"/>
              </w:rPr>
            </w:pPr>
            <w:r>
              <w:rPr>
                <w:kern w:val="2"/>
                <w:szCs w:val="24"/>
              </w:rPr>
              <w:t>1.2.7. Telefonas</w:t>
            </w:r>
          </w:p>
        </w:tc>
        <w:tc>
          <w:tcPr>
            <w:tcW w:w="3510" w:type="dxa"/>
            <w:vAlign w:val="center"/>
          </w:tcPr>
          <w:p w14:paraId="04882A66" w14:textId="77777777" w:rsidR="00B767F3" w:rsidRDefault="00B767F3" w:rsidP="00505FB2">
            <w:pPr>
              <w:jc w:val="center"/>
              <w:rPr>
                <w:kern w:val="2"/>
                <w:szCs w:val="24"/>
              </w:rPr>
            </w:pPr>
          </w:p>
        </w:tc>
      </w:tr>
      <w:tr w:rsidR="00B767F3" w14:paraId="269EEE8D" w14:textId="77777777" w:rsidTr="00505FB2">
        <w:tc>
          <w:tcPr>
            <w:tcW w:w="2808" w:type="dxa"/>
            <w:vMerge/>
          </w:tcPr>
          <w:p w14:paraId="052EF525" w14:textId="77777777" w:rsidR="00B767F3" w:rsidRDefault="00B767F3">
            <w:pPr>
              <w:rPr>
                <w:b/>
                <w:bCs/>
                <w:kern w:val="2"/>
                <w:szCs w:val="24"/>
              </w:rPr>
            </w:pPr>
          </w:p>
        </w:tc>
        <w:tc>
          <w:tcPr>
            <w:tcW w:w="3240" w:type="dxa"/>
            <w:vAlign w:val="center"/>
          </w:tcPr>
          <w:p w14:paraId="757F4B74" w14:textId="77777777" w:rsidR="00B767F3" w:rsidRDefault="00DD7479" w:rsidP="00505FB2">
            <w:pPr>
              <w:rPr>
                <w:kern w:val="2"/>
                <w:szCs w:val="24"/>
              </w:rPr>
            </w:pPr>
            <w:r>
              <w:rPr>
                <w:kern w:val="2"/>
                <w:szCs w:val="24"/>
              </w:rPr>
              <w:t>1.2.8. El. paštas</w:t>
            </w:r>
          </w:p>
        </w:tc>
        <w:tc>
          <w:tcPr>
            <w:tcW w:w="3510" w:type="dxa"/>
            <w:vAlign w:val="center"/>
          </w:tcPr>
          <w:p w14:paraId="2F7E9821" w14:textId="77777777" w:rsidR="00B767F3" w:rsidRDefault="00B767F3" w:rsidP="00505FB2">
            <w:pPr>
              <w:jc w:val="center"/>
              <w:rPr>
                <w:kern w:val="2"/>
                <w:szCs w:val="24"/>
              </w:rPr>
            </w:pPr>
          </w:p>
        </w:tc>
      </w:tr>
      <w:tr w:rsidR="00B767F3" w14:paraId="0CC1CDFC" w14:textId="77777777" w:rsidTr="00505FB2">
        <w:tc>
          <w:tcPr>
            <w:tcW w:w="2808" w:type="dxa"/>
            <w:vMerge/>
          </w:tcPr>
          <w:p w14:paraId="3A32526B" w14:textId="77777777" w:rsidR="00B767F3" w:rsidRDefault="00B767F3">
            <w:pPr>
              <w:rPr>
                <w:b/>
                <w:bCs/>
                <w:kern w:val="2"/>
                <w:szCs w:val="24"/>
              </w:rPr>
            </w:pPr>
          </w:p>
        </w:tc>
        <w:tc>
          <w:tcPr>
            <w:tcW w:w="3240" w:type="dxa"/>
            <w:vAlign w:val="center"/>
          </w:tcPr>
          <w:p w14:paraId="37909961" w14:textId="77777777" w:rsidR="00B767F3" w:rsidRDefault="00DD7479" w:rsidP="00505FB2">
            <w:pPr>
              <w:rPr>
                <w:kern w:val="2"/>
                <w:szCs w:val="24"/>
              </w:rPr>
            </w:pPr>
            <w:r>
              <w:rPr>
                <w:kern w:val="2"/>
                <w:szCs w:val="24"/>
              </w:rPr>
              <w:t>1.2.9. Šalies atstovas</w:t>
            </w:r>
          </w:p>
        </w:tc>
        <w:tc>
          <w:tcPr>
            <w:tcW w:w="3510" w:type="dxa"/>
            <w:vAlign w:val="center"/>
          </w:tcPr>
          <w:p w14:paraId="4158F528" w14:textId="77777777" w:rsidR="00B767F3" w:rsidRDefault="00B767F3" w:rsidP="00505FB2">
            <w:pPr>
              <w:jc w:val="center"/>
              <w:rPr>
                <w:kern w:val="2"/>
                <w:szCs w:val="24"/>
              </w:rPr>
            </w:pPr>
          </w:p>
        </w:tc>
      </w:tr>
      <w:tr w:rsidR="00B767F3" w14:paraId="5CEC3529" w14:textId="77777777" w:rsidTr="00505FB2">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vAlign w:val="center"/>
          </w:tcPr>
          <w:p w14:paraId="2FC613A4" w14:textId="77777777" w:rsidR="00B767F3" w:rsidRDefault="00B767F3" w:rsidP="00505FB2">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00D41651">
        <w:trPr>
          <w:trHeight w:val="300"/>
        </w:trPr>
        <w:tc>
          <w:tcPr>
            <w:tcW w:w="9535" w:type="dxa"/>
            <w:gridSpan w:val="5"/>
            <w:vAlign w:val="center"/>
          </w:tcPr>
          <w:p w14:paraId="2A0FE631" w14:textId="77777777" w:rsidR="00B767F3" w:rsidRDefault="00DD7479" w:rsidP="00D41651">
            <w:pPr>
              <w:jc w:val="center"/>
              <w:rPr>
                <w:b/>
                <w:bCs/>
                <w:kern w:val="2"/>
                <w:szCs w:val="24"/>
              </w:rPr>
            </w:pPr>
            <w:r>
              <w:rPr>
                <w:b/>
                <w:bCs/>
                <w:kern w:val="2"/>
                <w:szCs w:val="24"/>
              </w:rPr>
              <w:t>2. ATSAKINGI ASMENYS</w:t>
            </w:r>
          </w:p>
        </w:tc>
      </w:tr>
      <w:tr w:rsidR="00B767F3" w14:paraId="433A9B5A"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957015" w14:textId="77777777" w:rsidR="00B767F3" w:rsidRDefault="00DD7479" w:rsidP="004746C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rsidP="004746C9">
            <w:pPr>
              <w:jc w:val="both"/>
              <w:rPr>
                <w:color w:val="4472C4"/>
                <w:kern w:val="2"/>
                <w:szCs w:val="24"/>
              </w:rPr>
            </w:pPr>
            <w:r>
              <w:rPr>
                <w:color w:val="4472C4"/>
                <w:kern w:val="2"/>
                <w:szCs w:val="24"/>
              </w:rPr>
              <w:t>(nurodyti padalinį / skyrių, pareigas, vardą, pavardę, tel., el. paštą)</w:t>
            </w:r>
          </w:p>
        </w:tc>
      </w:tr>
      <w:tr w:rsidR="00B767F3" w14:paraId="79A5CFAF"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66A1F0" w14:textId="77777777" w:rsidR="00B767F3" w:rsidRDefault="00DD7479" w:rsidP="004746C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4746C9">
            <w:pPr>
              <w:jc w:val="both"/>
              <w:rPr>
                <w:color w:val="4472C4"/>
                <w:kern w:val="2"/>
                <w:szCs w:val="24"/>
              </w:rPr>
            </w:pPr>
            <w:r>
              <w:rPr>
                <w:color w:val="4472C4"/>
                <w:kern w:val="2"/>
                <w:szCs w:val="24"/>
              </w:rPr>
              <w:t>(nurodyti padalinį / skyrių, pareigas, vardą, pavardę, tel., el. paštą)</w:t>
            </w:r>
          </w:p>
        </w:tc>
      </w:tr>
      <w:tr w:rsidR="00B767F3" w14:paraId="2A3330D6" w14:textId="77777777" w:rsidTr="00D41651">
        <w:trPr>
          <w:trHeight w:val="300"/>
        </w:trPr>
        <w:tc>
          <w:tcPr>
            <w:tcW w:w="9535" w:type="dxa"/>
            <w:gridSpan w:val="5"/>
            <w:vAlign w:val="center"/>
          </w:tcPr>
          <w:p w14:paraId="691D758A" w14:textId="77777777" w:rsidR="00B767F3" w:rsidRDefault="00DD7479" w:rsidP="00D41651">
            <w:pPr>
              <w:jc w:val="center"/>
              <w:rPr>
                <w:b/>
                <w:bCs/>
                <w:kern w:val="2"/>
                <w:szCs w:val="24"/>
              </w:rPr>
            </w:pPr>
            <w:r>
              <w:rPr>
                <w:b/>
                <w:bCs/>
                <w:kern w:val="2"/>
                <w:szCs w:val="24"/>
              </w:rPr>
              <w:t>3. SUTARTIES DALYKAS</w:t>
            </w:r>
          </w:p>
        </w:tc>
      </w:tr>
      <w:tr w:rsidR="00B767F3" w14:paraId="567A614A"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E54555" w14:textId="5289D6EB" w:rsidR="00B767F3" w:rsidRDefault="00DD7479" w:rsidP="004746C9">
            <w:pPr>
              <w:rPr>
                <w:b/>
                <w:bCs/>
                <w:kern w:val="2"/>
                <w:szCs w:val="24"/>
              </w:rPr>
            </w:pPr>
            <w:r>
              <w:rPr>
                <w:b/>
                <w:bCs/>
                <w:kern w:val="2"/>
                <w:szCs w:val="24"/>
              </w:rPr>
              <w:t>3.1. Sutarties dalykas</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1EA90B7" w:rsidR="00B767F3" w:rsidRDefault="00DD7479" w:rsidP="004746C9">
            <w:pPr>
              <w:jc w:val="both"/>
              <w:rPr>
                <w:color w:val="000000"/>
                <w:kern w:val="2"/>
                <w:szCs w:val="24"/>
              </w:rPr>
            </w:pPr>
            <w:r>
              <w:rPr>
                <w:kern w:val="2"/>
                <w:szCs w:val="24"/>
              </w:rPr>
              <w:t xml:space="preserve">Tiekėjas įsipareigoja Sutartyje numatytomis sąlygomis </w:t>
            </w:r>
            <w:r w:rsidR="00CF23A3">
              <w:rPr>
                <w:kern w:val="2"/>
                <w:szCs w:val="24"/>
              </w:rPr>
              <w:t xml:space="preserve">perduoti </w:t>
            </w:r>
            <w:r w:rsidR="00377286">
              <w:rPr>
                <w:kern w:val="2"/>
                <w:szCs w:val="24"/>
              </w:rPr>
              <w:t xml:space="preserve">Pirkėjui </w:t>
            </w:r>
            <w:r w:rsidR="00B05D87" w:rsidRPr="00B05D87">
              <w:rPr>
                <w:kern w:val="2"/>
                <w:szCs w:val="24"/>
              </w:rPr>
              <w:t xml:space="preserve">Microsoft 365 </w:t>
            </w:r>
            <w:r w:rsidR="00377286">
              <w:rPr>
                <w:kern w:val="2"/>
                <w:szCs w:val="24"/>
              </w:rPr>
              <w:t>licencij</w:t>
            </w:r>
            <w:r w:rsidR="003D0F64">
              <w:rPr>
                <w:kern w:val="2"/>
                <w:szCs w:val="24"/>
              </w:rPr>
              <w:t>as</w:t>
            </w:r>
            <w:r w:rsidR="00870F31">
              <w:rPr>
                <w:kern w:val="2"/>
                <w:szCs w:val="24"/>
              </w:rPr>
              <w:t xml:space="preserve"> arba </w:t>
            </w:r>
            <w:r w:rsidR="00870F31" w:rsidRPr="006A01B2">
              <w:rPr>
                <w:kern w:val="2"/>
                <w:szCs w:val="24"/>
              </w:rPr>
              <w:t>lygiaver</w:t>
            </w:r>
            <w:r w:rsidR="006A01B2">
              <w:rPr>
                <w:kern w:val="2"/>
                <w:szCs w:val="24"/>
              </w:rPr>
              <w:t>tes</w:t>
            </w:r>
            <w:r w:rsidR="00870F31" w:rsidRPr="006A01B2">
              <w:rPr>
                <w:kern w:val="2"/>
                <w:szCs w:val="24"/>
              </w:rPr>
              <w:t xml:space="preserve"> licencij</w:t>
            </w:r>
            <w:r w:rsidR="006A01B2">
              <w:rPr>
                <w:kern w:val="2"/>
                <w:szCs w:val="24"/>
              </w:rPr>
              <w:t>as</w:t>
            </w:r>
            <w:r w:rsidR="00870F31" w:rsidRPr="006A01B2">
              <w:rPr>
                <w:kern w:val="2"/>
                <w:szCs w:val="24"/>
              </w:rPr>
              <w:t xml:space="preserve"> </w:t>
            </w:r>
            <w:r w:rsidRPr="006A01B2">
              <w:rPr>
                <w:color w:val="000000"/>
                <w:kern w:val="2"/>
                <w:szCs w:val="24"/>
              </w:rPr>
              <w:t xml:space="preserve">(toliau – </w:t>
            </w:r>
            <w:r w:rsidR="00A953C5" w:rsidRPr="006A01B2">
              <w:rPr>
                <w:color w:val="000000"/>
                <w:kern w:val="2"/>
                <w:szCs w:val="24"/>
              </w:rPr>
              <w:t>P</w:t>
            </w:r>
            <w:r w:rsidR="006A01B2">
              <w:rPr>
                <w:color w:val="000000"/>
                <w:kern w:val="2"/>
                <w:szCs w:val="24"/>
              </w:rPr>
              <w:t>rekės</w:t>
            </w:r>
            <w:r w:rsidRPr="006A01B2">
              <w:rPr>
                <w:color w:val="000000"/>
                <w:kern w:val="2"/>
                <w:szCs w:val="24"/>
              </w:rPr>
              <w:t>).</w:t>
            </w:r>
          </w:p>
          <w:p w14:paraId="74009C55" w14:textId="6CB6B796" w:rsidR="00B767F3" w:rsidRDefault="00DD7479" w:rsidP="004746C9">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435028">
              <w:rPr>
                <w:color w:val="000000"/>
                <w:kern w:val="2"/>
                <w:szCs w:val="24"/>
              </w:rPr>
              <w:t>1</w:t>
            </w:r>
            <w:r>
              <w:rPr>
                <w:color w:val="000000"/>
                <w:kern w:val="2"/>
                <w:szCs w:val="24"/>
              </w:rPr>
              <w:t xml:space="preserve"> „Techninė specifikacija“ (toliau – Techninė specifikacija) ir Sutarties priede Nr. </w:t>
            </w:r>
            <w:r w:rsidR="00435028">
              <w:rPr>
                <w:color w:val="000000"/>
                <w:kern w:val="2"/>
                <w:szCs w:val="24"/>
              </w:rPr>
              <w:t>2</w:t>
            </w:r>
            <w:r w:rsidRPr="00645455">
              <w:rPr>
                <w:color w:val="000000"/>
                <w:kern w:val="2"/>
                <w:szCs w:val="24"/>
              </w:rPr>
              <w:t xml:space="preserve"> „</w:t>
            </w:r>
            <w:r w:rsidR="00435028">
              <w:rPr>
                <w:color w:val="000000"/>
                <w:kern w:val="2"/>
                <w:szCs w:val="24"/>
              </w:rPr>
              <w:t>Tiekėjo p</w:t>
            </w:r>
            <w:r w:rsidRPr="00645455">
              <w:rPr>
                <w:color w:val="000000"/>
                <w:kern w:val="2"/>
                <w:szCs w:val="24"/>
              </w:rPr>
              <w:t>asiūlymas“.</w:t>
            </w:r>
          </w:p>
        </w:tc>
      </w:tr>
      <w:tr w:rsidR="00B767F3" w14:paraId="583E85D0"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F329D4" w14:textId="77777777" w:rsidR="00B767F3" w:rsidRDefault="00DD7479" w:rsidP="004746C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7FC2E94" w14:textId="51E2D98C" w:rsidR="00B767F3" w:rsidRDefault="00435028" w:rsidP="004746C9">
            <w:pPr>
              <w:jc w:val="both"/>
              <w:rPr>
                <w:kern w:val="2"/>
                <w:szCs w:val="24"/>
              </w:rPr>
            </w:pPr>
            <w:r w:rsidRPr="00435028">
              <w:rPr>
                <w:kern w:val="2"/>
                <w:szCs w:val="24"/>
              </w:rPr>
              <w:t>Microsoft 365</w:t>
            </w:r>
            <w:r w:rsidR="00F72DFB" w:rsidRPr="00F72DFB">
              <w:rPr>
                <w:kern w:val="2"/>
                <w:szCs w:val="24"/>
              </w:rPr>
              <w:t xml:space="preserve"> licencijų nuoma.</w:t>
            </w:r>
          </w:p>
          <w:p w14:paraId="1E986A9B" w14:textId="589FA5AC" w:rsidR="00F72DFB" w:rsidRDefault="00F72DFB" w:rsidP="004746C9">
            <w:pPr>
              <w:jc w:val="both"/>
              <w:rPr>
                <w:kern w:val="2"/>
                <w:szCs w:val="24"/>
              </w:rPr>
            </w:pPr>
            <w:r>
              <w:rPr>
                <w:kern w:val="2"/>
                <w:szCs w:val="24"/>
              </w:rPr>
              <w:t>CVP IS Nr.__________</w:t>
            </w:r>
          </w:p>
        </w:tc>
      </w:tr>
      <w:tr w:rsidR="00B767F3" w14:paraId="44A63690"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1A05DAB" w14:textId="77777777" w:rsidR="00B767F3" w:rsidRDefault="00DD7479" w:rsidP="004746C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AB1B22D" w:rsidR="00B767F3" w:rsidRDefault="00435028" w:rsidP="004746C9">
            <w:pPr>
              <w:jc w:val="both"/>
              <w:rPr>
                <w:kern w:val="2"/>
                <w:szCs w:val="24"/>
              </w:rPr>
            </w:pPr>
            <w:bookmarkStart w:id="0" w:name="_Hlk191015690"/>
            <w:r w:rsidRPr="00435028">
              <w:rPr>
                <w:kern w:val="2"/>
                <w:szCs w:val="24"/>
              </w:rPr>
              <w:t>Europos Sąjungos lėšomis bendrai finansuojamo projekto Nr. 02-088-P-0001, pavadinimas „Socialinių paslaugų prieinamumo didinimas“</w:t>
            </w:r>
            <w:bookmarkEnd w:id="0"/>
            <w:r w:rsidRPr="00435028">
              <w:rPr>
                <w:kern w:val="2"/>
                <w:szCs w:val="24"/>
              </w:rPr>
              <w:t>.</w:t>
            </w:r>
          </w:p>
        </w:tc>
      </w:tr>
      <w:tr w:rsidR="00B767F3" w14:paraId="7A8EB718" w14:textId="77777777" w:rsidTr="00D41651">
        <w:trPr>
          <w:trHeight w:val="300"/>
        </w:trPr>
        <w:tc>
          <w:tcPr>
            <w:tcW w:w="9535" w:type="dxa"/>
            <w:gridSpan w:val="5"/>
            <w:vAlign w:val="center"/>
          </w:tcPr>
          <w:p w14:paraId="378814B2" w14:textId="77777777" w:rsidR="00B767F3" w:rsidRDefault="00DD7479" w:rsidP="00D41651">
            <w:pPr>
              <w:jc w:val="center"/>
              <w:rPr>
                <w:b/>
                <w:bCs/>
                <w:kern w:val="2"/>
                <w:szCs w:val="24"/>
              </w:rPr>
            </w:pPr>
            <w:r>
              <w:rPr>
                <w:b/>
                <w:bCs/>
                <w:kern w:val="2"/>
                <w:szCs w:val="24"/>
              </w:rPr>
              <w:t>4. PREKIŲ PRISTATYMO TERMINAI IR PREKIŲ PERDAVIMO - PRIĖMIMO TVARKA</w:t>
            </w:r>
          </w:p>
        </w:tc>
      </w:tr>
      <w:tr w:rsidR="00B767F3" w14:paraId="3322A23C"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A63A12" w14:textId="3002BB62" w:rsidR="00B767F3" w:rsidRDefault="00DD7479" w:rsidP="004746C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14FE7110" w14:textId="798089F1" w:rsidR="00F50734" w:rsidRDefault="00331F49" w:rsidP="00331F49">
            <w:pPr>
              <w:tabs>
                <w:tab w:val="left" w:pos="851"/>
                <w:tab w:val="left" w:pos="993"/>
              </w:tabs>
              <w:jc w:val="both"/>
              <w:rPr>
                <w:szCs w:val="24"/>
              </w:rPr>
            </w:pPr>
            <w:r w:rsidRPr="003F1C80">
              <w:rPr>
                <w:rFonts w:cs="Arial"/>
                <w:szCs w:val="24"/>
              </w:rPr>
              <w:t>Į</w:t>
            </w:r>
            <w:r w:rsidRPr="003F1C80">
              <w:rPr>
                <w:szCs w:val="24"/>
              </w:rPr>
              <w:t>sigaliojus Sutarčiai, licencijos tur</w:t>
            </w:r>
            <w:r w:rsidR="00435028">
              <w:rPr>
                <w:szCs w:val="24"/>
              </w:rPr>
              <w:t xml:space="preserve">i </w:t>
            </w:r>
            <w:r w:rsidRPr="003F1C80">
              <w:rPr>
                <w:szCs w:val="24"/>
              </w:rPr>
              <w:t xml:space="preserve">būti aktyvuotos ne vėliau kaip per </w:t>
            </w:r>
            <w:r>
              <w:rPr>
                <w:szCs w:val="24"/>
              </w:rPr>
              <w:t>5</w:t>
            </w:r>
            <w:r w:rsidRPr="003F1C80">
              <w:rPr>
                <w:szCs w:val="24"/>
              </w:rPr>
              <w:t xml:space="preserve"> </w:t>
            </w:r>
            <w:r w:rsidR="00435028">
              <w:rPr>
                <w:szCs w:val="24"/>
              </w:rPr>
              <w:t xml:space="preserve">(penkias) </w:t>
            </w:r>
            <w:r w:rsidRPr="003F1C80">
              <w:rPr>
                <w:szCs w:val="24"/>
              </w:rPr>
              <w:t xml:space="preserve">darbo dienas nuo </w:t>
            </w:r>
            <w:r w:rsidRPr="002F1EC6">
              <w:rPr>
                <w:szCs w:val="24"/>
              </w:rPr>
              <w:t>Pirkėjo užsakymo (</w:t>
            </w:r>
            <w:r w:rsidRPr="004C1A98">
              <w:rPr>
                <w:szCs w:val="24"/>
              </w:rPr>
              <w:t>raštu / elektroniniu paštu</w:t>
            </w:r>
            <w:r w:rsidRPr="002F1EC6">
              <w:rPr>
                <w:szCs w:val="24"/>
              </w:rPr>
              <w:t>) Tiekėjui pateikimo dienos.</w:t>
            </w:r>
          </w:p>
          <w:p w14:paraId="692B09C4" w14:textId="5338ED64" w:rsidR="00B0484F" w:rsidRDefault="00331F49" w:rsidP="00B0484F">
            <w:pPr>
              <w:tabs>
                <w:tab w:val="left" w:pos="851"/>
                <w:tab w:val="left" w:pos="993"/>
              </w:tabs>
              <w:jc w:val="both"/>
              <w:rPr>
                <w:szCs w:val="24"/>
              </w:rPr>
            </w:pPr>
            <w:r w:rsidRPr="002F1EC6">
              <w:rPr>
                <w:szCs w:val="24"/>
              </w:rPr>
              <w:t xml:space="preserve">Užsakytos licencijos turi galioti </w:t>
            </w:r>
            <w:r w:rsidR="00435028">
              <w:rPr>
                <w:szCs w:val="24"/>
              </w:rPr>
              <w:t>36 (trisdešimt šešis)</w:t>
            </w:r>
            <w:r w:rsidRPr="002F1EC6">
              <w:rPr>
                <w:szCs w:val="24"/>
              </w:rPr>
              <w:t xml:space="preserve"> mėn</w:t>
            </w:r>
            <w:r w:rsidR="00435028">
              <w:rPr>
                <w:szCs w:val="24"/>
              </w:rPr>
              <w:t>esius</w:t>
            </w:r>
            <w:r w:rsidRPr="002F1EC6">
              <w:rPr>
                <w:szCs w:val="24"/>
              </w:rPr>
              <w:t xml:space="preserve"> nuo pirmos licencijų aktyvavimo dienos.</w:t>
            </w:r>
          </w:p>
        </w:tc>
      </w:tr>
      <w:tr w:rsidR="00B767F3" w14:paraId="561BFE7C"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3831AC" w14:textId="6FFC7AD7" w:rsidR="00B767F3" w:rsidRDefault="00DD7479" w:rsidP="004746C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3634FF6A" w:rsidR="00B767F3" w:rsidRDefault="00DD7479" w:rsidP="004746C9">
            <w:pPr>
              <w:jc w:val="both"/>
              <w:rPr>
                <w:kern w:val="2"/>
                <w:szCs w:val="24"/>
              </w:rPr>
            </w:pPr>
            <w:r>
              <w:rPr>
                <w:kern w:val="2"/>
                <w:szCs w:val="24"/>
              </w:rPr>
              <w:t>Netaikoma</w:t>
            </w:r>
          </w:p>
        </w:tc>
      </w:tr>
      <w:tr w:rsidR="00B767F3" w14:paraId="23D0B5E1"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AFEBE55" w14:textId="77777777" w:rsidR="00B767F3" w:rsidRDefault="00DD7479" w:rsidP="004746C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CF5BF26" w14:textId="3EB6D38A" w:rsidR="00E93ACF" w:rsidRDefault="00E93ACF" w:rsidP="00E93ACF">
            <w:pPr>
              <w:tabs>
                <w:tab w:val="left" w:pos="9720"/>
              </w:tabs>
              <w:jc w:val="both"/>
              <w:rPr>
                <w:szCs w:val="24"/>
              </w:rPr>
            </w:pPr>
            <w:r>
              <w:rPr>
                <w:kern w:val="2"/>
                <w:szCs w:val="24"/>
              </w:rPr>
              <w:t>U</w:t>
            </w:r>
            <w:r w:rsidRPr="0076596E">
              <w:rPr>
                <w:kern w:val="2"/>
                <w:szCs w:val="24"/>
              </w:rPr>
              <w:t>žsakymai teikiami Tiekėjo nurodytu elektroniniu paštu ir laikomi gautais po 24 (dvidešimt keturių valandų)</w:t>
            </w:r>
            <w:r>
              <w:rPr>
                <w:kern w:val="2"/>
                <w:szCs w:val="24"/>
              </w:rPr>
              <w:t xml:space="preserve"> nuo užsakymo pateikimo.</w:t>
            </w:r>
          </w:p>
          <w:p w14:paraId="4F9F0D5E" w14:textId="06DE3B30" w:rsidR="00B767F3" w:rsidRDefault="00E93ACF" w:rsidP="00E93ACF">
            <w:pPr>
              <w:jc w:val="both"/>
              <w:rPr>
                <w:kern w:val="2"/>
                <w:szCs w:val="24"/>
              </w:rPr>
            </w:pPr>
            <w:r>
              <w:rPr>
                <w:szCs w:val="24"/>
              </w:rPr>
              <w:t>U</w:t>
            </w:r>
            <w:r w:rsidRPr="00FA294B">
              <w:rPr>
                <w:szCs w:val="24"/>
              </w:rPr>
              <w:t xml:space="preserve">žsakymą </w:t>
            </w:r>
            <w:r>
              <w:rPr>
                <w:szCs w:val="24"/>
              </w:rPr>
              <w:t>Pirkėjas</w:t>
            </w:r>
            <w:r w:rsidRPr="00FA294B">
              <w:rPr>
                <w:szCs w:val="24"/>
              </w:rPr>
              <w:t xml:space="preserve"> turi </w:t>
            </w:r>
            <w:r w:rsidRPr="003D0F64">
              <w:rPr>
                <w:szCs w:val="24"/>
              </w:rPr>
              <w:t>teisę pateikti per 1</w:t>
            </w:r>
            <w:r w:rsidR="00685E54" w:rsidRPr="003D0F64">
              <w:rPr>
                <w:szCs w:val="24"/>
              </w:rPr>
              <w:t xml:space="preserve"> (vieną)</w:t>
            </w:r>
            <w:r w:rsidRPr="003D0F64">
              <w:rPr>
                <w:szCs w:val="24"/>
              </w:rPr>
              <w:t xml:space="preserve"> mėnesį nuo</w:t>
            </w:r>
            <w:r w:rsidRPr="00FA294B">
              <w:rPr>
                <w:szCs w:val="24"/>
              </w:rPr>
              <w:t xml:space="preserve"> Sutarties įsigaliojimo dienos.</w:t>
            </w:r>
          </w:p>
        </w:tc>
      </w:tr>
      <w:tr w:rsidR="00B767F3" w14:paraId="5806B101"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8DE2D57" w14:textId="77777777" w:rsidR="00B767F3" w:rsidRDefault="00DD7479" w:rsidP="004746C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C2BB823" w:rsidR="00B767F3" w:rsidRPr="005B3E16" w:rsidRDefault="00DD7479" w:rsidP="004746C9">
            <w:pPr>
              <w:jc w:val="both"/>
              <w:rPr>
                <w:kern w:val="2"/>
                <w:szCs w:val="24"/>
              </w:rPr>
            </w:pPr>
            <w:r>
              <w:rPr>
                <w:kern w:val="2"/>
                <w:szCs w:val="24"/>
              </w:rPr>
              <w:t>Netaikoma</w:t>
            </w:r>
          </w:p>
        </w:tc>
      </w:tr>
      <w:tr w:rsidR="00B767F3" w14:paraId="30B555A8"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3C162B6" w14:textId="538CFBB0" w:rsidR="00B767F3" w:rsidRDefault="00DD7479" w:rsidP="004746C9">
            <w:pPr>
              <w:rPr>
                <w:b/>
                <w:bCs/>
                <w:kern w:val="2"/>
                <w:szCs w:val="24"/>
              </w:rPr>
            </w:pPr>
            <w:r>
              <w:rPr>
                <w:b/>
                <w:bCs/>
                <w:kern w:val="2"/>
                <w:szCs w:val="24"/>
              </w:rPr>
              <w:t>4.5. Kartu su Prekėmis pateikiami dokumentai</w:t>
            </w:r>
          </w:p>
        </w:tc>
        <w:tc>
          <w:tcPr>
            <w:tcW w:w="6828" w:type="dxa"/>
            <w:gridSpan w:val="2"/>
            <w:tcBorders>
              <w:top w:val="single" w:sz="4" w:space="0" w:color="auto"/>
              <w:left w:val="single" w:sz="4" w:space="0" w:color="auto"/>
              <w:bottom w:val="single" w:sz="4" w:space="0" w:color="auto"/>
              <w:right w:val="single" w:sz="4" w:space="0" w:color="auto"/>
            </w:tcBorders>
          </w:tcPr>
          <w:p w14:paraId="5C08661F" w14:textId="6C38B8C4" w:rsidR="00A1594C" w:rsidRDefault="00DD7479" w:rsidP="004746C9">
            <w:pPr>
              <w:jc w:val="both"/>
              <w:rPr>
                <w:kern w:val="2"/>
                <w:szCs w:val="24"/>
              </w:rPr>
            </w:pPr>
            <w:r>
              <w:rPr>
                <w:kern w:val="2"/>
                <w:szCs w:val="24"/>
              </w:rPr>
              <w:t>Kartu su Prekėmis pateikiami šie dokumentai:</w:t>
            </w:r>
            <w:r w:rsidR="00435028">
              <w:rPr>
                <w:kern w:val="2"/>
                <w:szCs w:val="24"/>
              </w:rPr>
              <w:t xml:space="preserve"> </w:t>
            </w:r>
            <w:r w:rsidRPr="00A1594C">
              <w:rPr>
                <w:kern w:val="2"/>
                <w:szCs w:val="24"/>
              </w:rPr>
              <w:t>Prekių perdavimo-priėmimo aktas</w:t>
            </w:r>
            <w:r w:rsidR="00435028">
              <w:rPr>
                <w:kern w:val="2"/>
                <w:szCs w:val="24"/>
              </w:rPr>
              <w:t>, Sąskaita</w:t>
            </w:r>
            <w:r w:rsidRPr="00A1594C">
              <w:rPr>
                <w:kern w:val="2"/>
                <w:szCs w:val="24"/>
              </w:rPr>
              <w:t>.</w:t>
            </w:r>
          </w:p>
          <w:p w14:paraId="73FFA04B" w14:textId="02D99A67" w:rsidR="00B767F3" w:rsidRDefault="00DD7479" w:rsidP="004746C9">
            <w:pPr>
              <w:jc w:val="both"/>
              <w:rPr>
                <w:kern w:val="2"/>
                <w:szCs w:val="24"/>
              </w:rPr>
            </w:pPr>
            <w:r>
              <w:rPr>
                <w:kern w:val="2"/>
                <w:szCs w:val="24"/>
              </w:rPr>
              <w:t>Tiekėjui nepateikus nurodytų dokumentų, laikoma, kad Prekės neatitinka Sutartyje nustatytų reikalavimų.</w:t>
            </w:r>
          </w:p>
        </w:tc>
      </w:tr>
      <w:tr w:rsidR="00B767F3" w14:paraId="256DAE69" w14:textId="77777777" w:rsidTr="00D41651">
        <w:trPr>
          <w:trHeight w:val="300"/>
        </w:trPr>
        <w:tc>
          <w:tcPr>
            <w:tcW w:w="9535" w:type="dxa"/>
            <w:gridSpan w:val="5"/>
            <w:vAlign w:val="center"/>
          </w:tcPr>
          <w:p w14:paraId="37A3E3FA" w14:textId="77777777" w:rsidR="00B767F3" w:rsidRDefault="00DD7479" w:rsidP="00D41651">
            <w:pPr>
              <w:jc w:val="center"/>
              <w:rPr>
                <w:b/>
                <w:bCs/>
                <w:kern w:val="2"/>
                <w:szCs w:val="24"/>
              </w:rPr>
            </w:pPr>
            <w:r>
              <w:rPr>
                <w:b/>
                <w:bCs/>
                <w:kern w:val="2"/>
                <w:szCs w:val="24"/>
              </w:rPr>
              <w:t>5. SUTARTIES KAINA IR ATSISKAITYMO TVARKA</w:t>
            </w:r>
          </w:p>
        </w:tc>
      </w:tr>
      <w:tr w:rsidR="00B767F3" w14:paraId="79E7586B"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C8BBA5" w14:textId="77777777" w:rsidR="00B767F3" w:rsidRDefault="00DD7479" w:rsidP="004746C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52005C55" w:rsidR="00B767F3" w:rsidRPr="00A1594C" w:rsidRDefault="00C4466B" w:rsidP="004746C9">
            <w:pPr>
              <w:jc w:val="both"/>
              <w:rPr>
                <w:kern w:val="2"/>
                <w:szCs w:val="24"/>
              </w:rPr>
            </w:pPr>
            <w:r>
              <w:rPr>
                <w:kern w:val="2"/>
                <w:szCs w:val="24"/>
              </w:rPr>
              <w:t xml:space="preserve"> </w:t>
            </w:r>
            <w:r w:rsidR="00DD7479">
              <w:rPr>
                <w:kern w:val="2"/>
                <w:szCs w:val="24"/>
              </w:rPr>
              <w:t>Fiksuotos kainos kainodara</w:t>
            </w:r>
            <w:r w:rsidR="00AC2E49">
              <w:rPr>
                <w:kern w:val="2"/>
                <w:szCs w:val="24"/>
              </w:rPr>
              <w:t>.</w:t>
            </w:r>
          </w:p>
        </w:tc>
      </w:tr>
      <w:tr w:rsidR="00B767F3" w14:paraId="109F3FAF"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16502A" w14:textId="44ECE884" w:rsidR="00B767F3" w:rsidRPr="00A1594C" w:rsidRDefault="00DD7479" w:rsidP="004746C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511992CB" w:rsidR="00B767F3" w:rsidRPr="00527E92" w:rsidRDefault="00DD7479" w:rsidP="004746C9">
            <w:pPr>
              <w:jc w:val="both"/>
              <w:rPr>
                <w:color w:val="000000" w:themeColor="text1"/>
                <w:kern w:val="2"/>
                <w:szCs w:val="24"/>
              </w:rPr>
            </w:pPr>
            <w:r w:rsidRPr="00527E92">
              <w:rPr>
                <w:color w:val="000000" w:themeColor="text1"/>
                <w:kern w:val="2"/>
                <w:szCs w:val="24"/>
              </w:rPr>
              <w:t>Pradinės Sutarties vertė yra (</w:t>
            </w:r>
            <w:r w:rsidRPr="00527E92">
              <w:rPr>
                <w:color w:val="000000" w:themeColor="text1"/>
                <w:kern w:val="2"/>
                <w:szCs w:val="24"/>
                <w:highlight w:val="lightGray"/>
              </w:rPr>
              <w:t>nurodyti sumą skaičiais</w:t>
            </w:r>
            <w:r w:rsidRPr="00527E92">
              <w:rPr>
                <w:color w:val="000000" w:themeColor="text1"/>
                <w:kern w:val="2"/>
                <w:szCs w:val="24"/>
              </w:rPr>
              <w:t>) Eur, (</w:t>
            </w:r>
            <w:r w:rsidRPr="00527E92">
              <w:rPr>
                <w:color w:val="000000" w:themeColor="text1"/>
                <w:kern w:val="2"/>
                <w:szCs w:val="24"/>
                <w:highlight w:val="lightGray"/>
              </w:rPr>
              <w:t>nurodyti sumą žodžiais</w:t>
            </w:r>
            <w:r w:rsidRPr="00527E92">
              <w:rPr>
                <w:color w:val="000000" w:themeColor="text1"/>
                <w:kern w:val="2"/>
                <w:szCs w:val="24"/>
              </w:rPr>
              <w:t>) be pridėtinės vertės mokesčio (toliau – PVM).</w:t>
            </w:r>
          </w:p>
          <w:p w14:paraId="1D335FE5" w14:textId="5D2146AB" w:rsidR="00B767F3" w:rsidRPr="00527E92" w:rsidRDefault="00DD7479" w:rsidP="004746C9">
            <w:pPr>
              <w:jc w:val="both"/>
              <w:rPr>
                <w:color w:val="000000" w:themeColor="text1"/>
                <w:kern w:val="2"/>
                <w:szCs w:val="24"/>
              </w:rPr>
            </w:pPr>
            <w:r w:rsidRPr="00527E92">
              <w:rPr>
                <w:color w:val="000000" w:themeColor="text1"/>
                <w:kern w:val="2"/>
                <w:szCs w:val="24"/>
              </w:rPr>
              <w:t>PVM sudaro (nurodyti sumą skaičiais) Eur, (</w:t>
            </w:r>
            <w:r w:rsidRPr="00527E92">
              <w:rPr>
                <w:color w:val="000000" w:themeColor="text1"/>
                <w:kern w:val="2"/>
                <w:szCs w:val="24"/>
                <w:highlight w:val="lightGray"/>
              </w:rPr>
              <w:t>nurodyti sumą žodžiais</w:t>
            </w:r>
            <w:r w:rsidRPr="00527E92">
              <w:rPr>
                <w:color w:val="000000" w:themeColor="text1"/>
                <w:kern w:val="2"/>
                <w:szCs w:val="24"/>
              </w:rPr>
              <w:t>).</w:t>
            </w:r>
          </w:p>
          <w:p w14:paraId="56F2874B" w14:textId="77777777" w:rsidR="00B767F3" w:rsidRPr="00527E92" w:rsidRDefault="00DD7479" w:rsidP="004746C9">
            <w:pPr>
              <w:jc w:val="both"/>
              <w:rPr>
                <w:color w:val="000000" w:themeColor="text1"/>
                <w:kern w:val="2"/>
                <w:szCs w:val="24"/>
              </w:rPr>
            </w:pPr>
            <w:r w:rsidRPr="00527E92">
              <w:rPr>
                <w:color w:val="000000" w:themeColor="text1"/>
                <w:kern w:val="2"/>
                <w:szCs w:val="24"/>
              </w:rPr>
              <w:t>Sutarties kaina yra (</w:t>
            </w:r>
            <w:r w:rsidRPr="00527E92">
              <w:rPr>
                <w:color w:val="000000" w:themeColor="text1"/>
                <w:kern w:val="2"/>
                <w:szCs w:val="24"/>
                <w:highlight w:val="lightGray"/>
              </w:rPr>
              <w:t>nurodyti sumą skaičiais</w:t>
            </w:r>
            <w:r w:rsidRPr="00527E92">
              <w:rPr>
                <w:color w:val="000000" w:themeColor="text1"/>
                <w:kern w:val="2"/>
                <w:szCs w:val="24"/>
              </w:rPr>
              <w:t>) Eur, (nurodyti sumą žodžiais) Eur su PVM.</w:t>
            </w:r>
          </w:p>
          <w:p w14:paraId="6B723FB3" w14:textId="77777777" w:rsidR="00A1594C" w:rsidRDefault="00A1594C" w:rsidP="004746C9">
            <w:pPr>
              <w:jc w:val="both"/>
              <w:rPr>
                <w:kern w:val="2"/>
                <w:szCs w:val="24"/>
              </w:rPr>
            </w:pPr>
          </w:p>
          <w:p w14:paraId="313D1D71" w14:textId="3637BB37" w:rsidR="00B767F3" w:rsidRDefault="00DD7479" w:rsidP="004746C9">
            <w:pPr>
              <w:jc w:val="both"/>
              <w:rPr>
                <w:color w:val="FF0000"/>
                <w:kern w:val="2"/>
                <w:szCs w:val="24"/>
              </w:rPr>
            </w:pPr>
            <w:r w:rsidRPr="00A1594C">
              <w:rPr>
                <w:kern w:val="2"/>
                <w:szCs w:val="24"/>
              </w:rPr>
              <w:t>Šioje Sutartyje Pradinės Sutarties vertė yra lygi Tiekėjo pasiūlymo kainai be PVM, nurodytai už visą pirkimo dokumentuose ir Sutartyje nurodytą Prekių kiekį ir (ar) apimtį.</w:t>
            </w:r>
          </w:p>
        </w:tc>
      </w:tr>
      <w:tr w:rsidR="00B767F3" w14:paraId="4E598B63"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4CCE03C" w14:textId="6E7DFE7F" w:rsidR="00B767F3" w:rsidRPr="00A91BA0" w:rsidRDefault="00DD7479" w:rsidP="004746C9">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B767F3" w:rsidRDefault="00DD7479" w:rsidP="004746C9">
            <w:pPr>
              <w:jc w:val="both"/>
              <w:rPr>
                <w:kern w:val="2"/>
                <w:szCs w:val="24"/>
              </w:rPr>
            </w:pPr>
            <w:r w:rsidRPr="00504161">
              <w:rPr>
                <w:kern w:val="2"/>
                <w:szCs w:val="24"/>
              </w:rPr>
              <w:lastRenderedPageBreak/>
              <w:t>Sutarties kaina / įkainiai bus perskaičiuojami:</w:t>
            </w:r>
          </w:p>
          <w:p w14:paraId="1F2303D8" w14:textId="77777777" w:rsidR="00B767F3" w:rsidRPr="006A01B2" w:rsidRDefault="00DD7479" w:rsidP="004746C9">
            <w:pPr>
              <w:jc w:val="both"/>
              <w:rPr>
                <w:kern w:val="2"/>
                <w:szCs w:val="24"/>
              </w:rPr>
            </w:pPr>
            <w:r w:rsidRPr="00504161">
              <w:rPr>
                <w:kern w:val="2"/>
                <w:szCs w:val="24"/>
              </w:rPr>
              <w:t xml:space="preserve">5.3.1. </w:t>
            </w:r>
            <w:r w:rsidRPr="006A01B2">
              <w:rPr>
                <w:kern w:val="2"/>
                <w:szCs w:val="24"/>
              </w:rPr>
              <w:t>dėl PVM tarifo pasikeitimo;</w:t>
            </w:r>
          </w:p>
          <w:p w14:paraId="34D8D16E" w14:textId="000253D7" w:rsidR="00B767F3" w:rsidRPr="00504161" w:rsidRDefault="00DD7479" w:rsidP="004746C9">
            <w:pPr>
              <w:jc w:val="both"/>
              <w:rPr>
                <w:kern w:val="2"/>
                <w:szCs w:val="24"/>
              </w:rPr>
            </w:pPr>
            <w:r w:rsidRPr="006A01B2">
              <w:rPr>
                <w:kern w:val="2"/>
                <w:szCs w:val="24"/>
              </w:rPr>
              <w:t>5.3.3. dėl kainų lygio pokyčio</w:t>
            </w:r>
            <w:r w:rsidR="00CF23A3">
              <w:rPr>
                <w:b/>
                <w:bCs/>
                <w:kern w:val="2"/>
                <w:szCs w:val="24"/>
              </w:rPr>
              <w:t>.</w:t>
            </w:r>
          </w:p>
          <w:p w14:paraId="7CE73E9A" w14:textId="367F70C0" w:rsidR="00B767F3" w:rsidRDefault="00B767F3" w:rsidP="004746C9">
            <w:pPr>
              <w:jc w:val="both"/>
              <w:rPr>
                <w:color w:val="FF0000"/>
                <w:kern w:val="2"/>
              </w:rPr>
            </w:pPr>
          </w:p>
        </w:tc>
      </w:tr>
      <w:tr w:rsidR="00B767F3" w14:paraId="5FAF5543"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C452F1A" w14:textId="77777777" w:rsidR="00B767F3" w:rsidRDefault="00DD7479" w:rsidP="004746C9">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2F605B20" w:rsidR="00B767F3" w:rsidRDefault="00DD7479" w:rsidP="00A56F6D">
            <w:pPr>
              <w:jc w:val="both"/>
              <w:rPr>
                <w:kern w:val="2"/>
                <w:szCs w:val="24"/>
              </w:rPr>
            </w:pPr>
            <w:r>
              <w:rPr>
                <w:kern w:val="2"/>
                <w:szCs w:val="24"/>
              </w:rPr>
              <w:t>Jeigu Sutarties vykdymo metu pasikeičia PVM mokėjimą reglamentuojantys teisės aktai, darantys tiesioginę įtaką Tiekėjo tiekiamų Prekių Sutartyje nurodytai kainai / įkainiams, Sutarties kaina / įkainiai perskaičiuojami nekeičiant Prekių kainos / įkainio be PVM.</w:t>
            </w:r>
          </w:p>
          <w:p w14:paraId="449693C2" w14:textId="2C5A5BD4" w:rsidR="00B767F3" w:rsidRDefault="00DD7479" w:rsidP="00A56F6D">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66D8BC" w14:textId="77777777" w:rsidR="00B767F3" w:rsidRDefault="00DD7479" w:rsidP="004746C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13AE627D" w:rsidR="00B767F3" w:rsidRPr="005135CE" w:rsidRDefault="00DD7479" w:rsidP="004746C9">
            <w:pPr>
              <w:jc w:val="both"/>
              <w:rPr>
                <w:kern w:val="2"/>
                <w:szCs w:val="24"/>
              </w:rPr>
            </w:pPr>
            <w:r>
              <w:rPr>
                <w:kern w:val="2"/>
                <w:szCs w:val="24"/>
              </w:rPr>
              <w:t>Netaikoma</w:t>
            </w:r>
          </w:p>
        </w:tc>
      </w:tr>
      <w:tr w:rsidR="00FA0BF9" w14:paraId="6C0C5CB3"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42E5223" w14:textId="6D211091" w:rsidR="00FA0BF9" w:rsidRDefault="00FA0BF9" w:rsidP="004746C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8679292" w14:textId="77777777" w:rsidR="00FC0A19" w:rsidRPr="00FC0A19" w:rsidRDefault="00FC0A19" w:rsidP="00FC0A19">
            <w:pPr>
              <w:jc w:val="both"/>
              <w:rPr>
                <w:szCs w:val="24"/>
              </w:rPr>
            </w:pPr>
            <w:r w:rsidRPr="00FC0A19">
              <w:rPr>
                <w:color w:val="000000"/>
                <w:szCs w:val="24"/>
              </w:rPr>
              <w:t>5.3.3.1. Bet</w:t>
            </w:r>
            <w:r w:rsidRPr="00FC0A19">
              <w:rPr>
                <w:szCs w:val="24"/>
              </w:rPr>
              <w:t xml:space="preserve"> kuri Sutarties Šalis Sutarties galiojimo metu turi teisę inicijuoti Sutarties kainos</w:t>
            </w:r>
            <w:r w:rsidRPr="00FC0A19">
              <w:rPr>
                <w:color w:val="FF0000"/>
                <w:szCs w:val="24"/>
              </w:rPr>
              <w:t xml:space="preserve"> </w:t>
            </w:r>
            <w:r w:rsidRPr="00FC0A19">
              <w:rPr>
                <w:szCs w:val="24"/>
              </w:rPr>
              <w:t>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w:t>
            </w:r>
            <w:r w:rsidRPr="00FC0A19">
              <w:rPr>
                <w:color w:val="4472C4"/>
                <w:szCs w:val="24"/>
              </w:rPr>
              <w:t xml:space="preserve"> </w:t>
            </w:r>
            <w:r w:rsidRPr="00FC0A19">
              <w:rPr>
                <w:szCs w:val="24"/>
              </w:rPr>
              <w:t>procentus. Sutarties kainos</w:t>
            </w:r>
            <w:r w:rsidRPr="00FC0A19">
              <w:rPr>
                <w:color w:val="FF0000"/>
                <w:szCs w:val="24"/>
              </w:rPr>
              <w:t xml:space="preserve"> </w:t>
            </w:r>
            <w:r w:rsidRPr="00FC0A19">
              <w:rPr>
                <w:szCs w:val="24"/>
              </w:rPr>
              <w:t>peržiūra atliekama ne rečiau kaip kas 6 (šešis) mėnesius.</w:t>
            </w:r>
          </w:p>
          <w:p w14:paraId="286EAC61" w14:textId="77777777" w:rsidR="00FC0A19" w:rsidRPr="00FC0A19" w:rsidRDefault="00FC0A19" w:rsidP="00FC0A19">
            <w:pPr>
              <w:jc w:val="both"/>
              <w:rPr>
                <w:color w:val="000000"/>
                <w:kern w:val="2"/>
                <w:szCs w:val="24"/>
                <w:shd w:val="clear" w:color="auto" w:fill="FFFFFF"/>
              </w:rPr>
            </w:pPr>
            <w:r w:rsidRPr="00FC0A19">
              <w:rPr>
                <w:kern w:val="2"/>
                <w:szCs w:val="24"/>
              </w:rPr>
              <w:t>5.3.3.2. Sutarties kaina</w:t>
            </w:r>
            <w:r w:rsidRPr="00FC0A19">
              <w:rPr>
                <w:kern w:val="2"/>
                <w:szCs w:val="24"/>
                <w:shd w:val="clear" w:color="auto" w:fill="FFFFFF"/>
              </w:rPr>
              <w:t xml:space="preserve"> peržiūrima tik tai Sutarties daliai, kuri nėra išpirkta, t. y. Paslaugoms, kurios nėra priimtos ir apmokėtos. Vėlesnė Sutarties kainos</w:t>
            </w:r>
            <w:r w:rsidRPr="00FC0A19">
              <w:rPr>
                <w:color w:val="FF0000"/>
                <w:kern w:val="2"/>
                <w:szCs w:val="24"/>
                <w:shd w:val="clear" w:color="auto" w:fill="FFFFFF"/>
              </w:rPr>
              <w:t xml:space="preserve"> </w:t>
            </w:r>
            <w:r w:rsidRPr="00FC0A19">
              <w:rPr>
                <w:color w:val="000000"/>
                <w:kern w:val="2"/>
                <w:szCs w:val="24"/>
                <w:shd w:val="clear" w:color="auto" w:fill="FFFFFF"/>
              </w:rPr>
              <w:t>peržiūra negali apimti laikotarpio, už kurį jau buvo atlikta peržiūra.</w:t>
            </w:r>
          </w:p>
          <w:p w14:paraId="38D7C7B3" w14:textId="77777777" w:rsidR="00FC0A19" w:rsidRPr="00FC0A19" w:rsidRDefault="00FC0A19" w:rsidP="00FC0A19">
            <w:pPr>
              <w:jc w:val="both"/>
              <w:rPr>
                <w:color w:val="000000"/>
                <w:kern w:val="2"/>
                <w:szCs w:val="24"/>
                <w:shd w:val="clear" w:color="auto" w:fill="FFFFFF"/>
              </w:rPr>
            </w:pPr>
            <w:r w:rsidRPr="00FC0A19">
              <w:rPr>
                <w:color w:val="000000"/>
                <w:kern w:val="2"/>
                <w:szCs w:val="24"/>
              </w:rPr>
              <w:t xml:space="preserve">5.3.3.3. </w:t>
            </w:r>
            <w:r w:rsidRPr="00FC0A19">
              <w:rPr>
                <w:color w:val="000000"/>
                <w:kern w:val="2"/>
                <w:szCs w:val="24"/>
                <w:shd w:val="clear" w:color="auto" w:fill="FFFFFF"/>
              </w:rPr>
              <w:t>Jeigu P</w:t>
            </w:r>
            <w:r w:rsidRPr="00FC0A19">
              <w:rPr>
                <w:color w:val="000000"/>
                <w:szCs w:val="24"/>
              </w:rPr>
              <w:t>aslaugų teikimas</w:t>
            </w:r>
            <w:r w:rsidRPr="00FC0A19">
              <w:rPr>
                <w:color w:val="000000"/>
                <w:kern w:val="2"/>
                <w:szCs w:val="24"/>
                <w:shd w:val="clear" w:color="auto" w:fill="FFFFFF"/>
              </w:rPr>
              <w:t xml:space="preserve"> vėluoja dėl Tiekėjo kaltės, uždelstų suteikti P</w:t>
            </w:r>
            <w:r w:rsidRPr="00FC0A19">
              <w:rPr>
                <w:color w:val="000000"/>
                <w:szCs w:val="24"/>
              </w:rPr>
              <w:t>aslaugų</w:t>
            </w:r>
            <w:r w:rsidRPr="00FC0A19">
              <w:rPr>
                <w:color w:val="000000"/>
                <w:kern w:val="2"/>
                <w:szCs w:val="24"/>
                <w:shd w:val="clear" w:color="auto" w:fill="FFFFFF"/>
              </w:rPr>
              <w:t xml:space="preserve"> kaina</w:t>
            </w:r>
            <w:r w:rsidRPr="00FC0A19">
              <w:rPr>
                <w:color w:val="FF0000"/>
                <w:kern w:val="2"/>
                <w:szCs w:val="24"/>
                <w:shd w:val="clear" w:color="auto" w:fill="FFFFFF"/>
              </w:rPr>
              <w:t xml:space="preserve"> </w:t>
            </w:r>
            <w:r w:rsidRPr="00FC0A19">
              <w:rPr>
                <w:color w:val="000000"/>
                <w:kern w:val="2"/>
                <w:szCs w:val="24"/>
                <w:shd w:val="clear" w:color="auto" w:fill="FFFFFF"/>
              </w:rPr>
              <w:t>nėra perskaičiuojama dėl kainų lygio kilimo (gali būti mažinama, tačiau negali būti didinama).</w:t>
            </w:r>
          </w:p>
          <w:p w14:paraId="4914FC49" w14:textId="77777777" w:rsidR="00FC0A19" w:rsidRPr="00FC0A19" w:rsidRDefault="00FC0A19" w:rsidP="00FC0A19">
            <w:pPr>
              <w:jc w:val="both"/>
              <w:rPr>
                <w:color w:val="000000"/>
                <w:kern w:val="2"/>
                <w:szCs w:val="24"/>
                <w:shd w:val="clear" w:color="auto" w:fill="FFFFFF"/>
              </w:rPr>
            </w:pPr>
            <w:r w:rsidRPr="00FC0A19">
              <w:rPr>
                <w:color w:val="000000"/>
                <w:kern w:val="2"/>
                <w:szCs w:val="24"/>
              </w:rPr>
              <w:t xml:space="preserve">5.3.3.4. Atlikdamos Sutarties </w:t>
            </w:r>
            <w:r w:rsidRPr="00FC0A19">
              <w:rPr>
                <w:kern w:val="2"/>
                <w:szCs w:val="24"/>
              </w:rPr>
              <w:t>kainos p</w:t>
            </w:r>
            <w:r w:rsidRPr="00FC0A19">
              <w:rPr>
                <w:color w:val="000000"/>
                <w:kern w:val="2"/>
                <w:szCs w:val="24"/>
              </w:rPr>
              <w:t xml:space="preserve">eržiūrą </w:t>
            </w:r>
            <w:r w:rsidRPr="00FC0A19">
              <w:rPr>
                <w:color w:val="000000"/>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51F69B1" w14:textId="77777777" w:rsidR="00FC0A19" w:rsidRPr="00FC0A19" w:rsidRDefault="00FC0A19" w:rsidP="00FC0A19">
            <w:pPr>
              <w:jc w:val="both"/>
              <w:rPr>
                <w:color w:val="000000"/>
                <w:kern w:val="2"/>
                <w:szCs w:val="24"/>
                <w:shd w:val="clear" w:color="auto" w:fill="FFFFFF"/>
              </w:rPr>
            </w:pPr>
            <w:r w:rsidRPr="00FC0A19">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612677BA" w14:textId="77777777" w:rsidR="00FC0A19" w:rsidRPr="00FC0A19" w:rsidRDefault="00FC0A19" w:rsidP="00FC0A19">
            <w:pPr>
              <w:jc w:val="both"/>
              <w:rPr>
                <w:color w:val="000000"/>
                <w:szCs w:val="24"/>
              </w:rPr>
            </w:pPr>
            <w:r w:rsidRPr="00FC0A19">
              <w:rPr>
                <w:color w:val="000000"/>
                <w:kern w:val="2"/>
                <w:szCs w:val="24"/>
                <w:shd w:val="clear" w:color="auto" w:fill="FFFFFF"/>
              </w:rPr>
              <w:t>5.3.3.6. Nauja Sutarties kaina apskaičiuojama pagal žemiau pateiktą formulę:</w:t>
            </w:r>
          </w:p>
          <w:p w14:paraId="1BCBFEE7" w14:textId="77777777" w:rsidR="00FC0A19" w:rsidRPr="00FC0A19" w:rsidRDefault="006A01B2" w:rsidP="00FC0A1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Calibri" w:hAnsi="Cambria Math"/>
                  <w:szCs w:val="24"/>
                </w:rPr>
                <m:t>a+</m:t>
              </m:r>
              <m:d>
                <m:dPr>
                  <m:ctrlPr>
                    <w:rPr>
                      <w:rFonts w:ascii="Cambria Math" w:eastAsia="Calibri" w:hAnsi="Cambria Math"/>
                      <w:szCs w:val="24"/>
                    </w:rPr>
                  </m:ctrlPr>
                </m:dPr>
                <m:e>
                  <m:f>
                    <m:fPr>
                      <m:ctrlPr>
                        <w:rPr>
                          <w:rFonts w:ascii="Cambria Math" w:eastAsia="Calibri" w:hAnsi="Cambria Math"/>
                          <w:szCs w:val="24"/>
                        </w:rPr>
                      </m:ctrlPr>
                    </m:fPr>
                    <m:num>
                      <m:r>
                        <m:rPr>
                          <m:sty m:val="p"/>
                        </m:rPr>
                        <w:rPr>
                          <w:rFonts w:ascii="Cambria Math" w:eastAsia="Calibri" w:hAnsi="Cambria Math"/>
                          <w:szCs w:val="24"/>
                        </w:rPr>
                        <m:t>k</m:t>
                      </m:r>
                    </m:num>
                    <m:den>
                      <m:r>
                        <m:rPr>
                          <m:sty m:val="p"/>
                        </m:rPr>
                        <w:rPr>
                          <w:rFonts w:ascii="Cambria Math" w:eastAsia="Calibri" w:hAnsi="Cambria Math"/>
                          <w:szCs w:val="24"/>
                        </w:rPr>
                        <m:t>100</m:t>
                      </m:r>
                    </m:den>
                  </m:f>
                  <m:r>
                    <m:rPr>
                      <m:sty m:val="p"/>
                    </m:rPr>
                    <w:rPr>
                      <w:rFonts w:ascii="Cambria Math" w:eastAsia="Calibri" w:hAnsi="Cambria Math"/>
                      <w:szCs w:val="24"/>
                    </w:rPr>
                    <m:t>×a</m:t>
                  </m:r>
                </m:e>
              </m:d>
            </m:oMath>
            <w:r w:rsidR="00FC0A19" w:rsidRPr="00FC0A19">
              <w:rPr>
                <w:kern w:val="2"/>
                <w:szCs w:val="24"/>
              </w:rPr>
              <w:t>, kur a – kaina (Eur be PVM) (jei peržiūra jau buvo atlikta, tai po paskutinio perskaičiavimo)</w:t>
            </w:r>
          </w:p>
          <w:p w14:paraId="7BFE9FB5" w14:textId="77777777" w:rsidR="00FC0A19" w:rsidRPr="00FC0A19" w:rsidRDefault="00FC0A19" w:rsidP="00FC0A19">
            <w:pPr>
              <w:jc w:val="both"/>
              <w:textAlignment w:val="baseline"/>
              <w:rPr>
                <w:szCs w:val="24"/>
              </w:rPr>
            </w:pPr>
            <w:r w:rsidRPr="00FC0A19">
              <w:rPr>
                <w:kern w:val="2"/>
                <w:szCs w:val="24"/>
              </w:rPr>
              <w:t>a</w:t>
            </w:r>
            <w:r w:rsidRPr="00FC0A19">
              <w:rPr>
                <w:kern w:val="2"/>
                <w:szCs w:val="24"/>
                <w:vertAlign w:val="subscript"/>
              </w:rPr>
              <w:t>1</w:t>
            </w:r>
            <w:r w:rsidRPr="00FC0A19">
              <w:rPr>
                <w:kern w:val="2"/>
                <w:szCs w:val="24"/>
              </w:rPr>
              <w:t xml:space="preserve"> – perskaičiuota (pakeista) kaina (Eur be PVM)</w:t>
            </w:r>
          </w:p>
          <w:p w14:paraId="7241E101" w14:textId="77777777" w:rsidR="00FC0A19" w:rsidRPr="00FC0A19" w:rsidRDefault="00FC0A19" w:rsidP="00FC0A19">
            <w:pPr>
              <w:jc w:val="both"/>
              <w:textAlignment w:val="baseline"/>
              <w:rPr>
                <w:szCs w:val="24"/>
              </w:rPr>
            </w:pPr>
            <w:r w:rsidRPr="00FC0A19">
              <w:rPr>
                <w:kern w:val="2"/>
                <w:szCs w:val="24"/>
              </w:rPr>
              <w:lastRenderedPageBreak/>
              <w:t>k – pagal vartotojų kainų indeksą apskaičiuotas Vartojimo prekių ir paslaugų kainų pokytis (padidėjimas arba sumažėjimas) (%). „k“ reikšmė skaičiuojama pagal formulę:</w:t>
            </w:r>
          </w:p>
          <w:p w14:paraId="6461E61C" w14:textId="77777777" w:rsidR="00FC0A19" w:rsidRPr="00FC0A19" w:rsidRDefault="00FC0A19" w:rsidP="00FC0A19">
            <w:pPr>
              <w:jc w:val="both"/>
              <w:textAlignment w:val="baseline"/>
              <w:rPr>
                <w:kern w:val="2"/>
                <w:szCs w:val="24"/>
              </w:rPr>
            </w:pPr>
            <m:oMath>
              <m:r>
                <m:rPr>
                  <m:sty m:val="p"/>
                </m:rPr>
                <w:rPr>
                  <w:rFonts w:ascii="Cambria Math" w:hAnsi="Cambria Math"/>
                  <w:szCs w:val="24"/>
                </w:rPr>
                <m:t>k =</m:t>
              </m:r>
              <m:f>
                <m:fPr>
                  <m:ctrlPr>
                    <w:rPr>
                      <w:rFonts w:ascii="Cambria Math" w:eastAsia="Calibri" w:hAnsi="Cambria Math"/>
                      <w:szCs w:val="24"/>
                    </w:rPr>
                  </m:ctrlPr>
                </m:fPr>
                <m:num>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naujausias</m:t>
                      </m:r>
                    </m:sub>
                  </m:sSub>
                </m:num>
                <m:den>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pradžia</m:t>
                      </m:r>
                    </m:sub>
                  </m:sSub>
                </m:den>
              </m:f>
              <m:r>
                <m:rPr>
                  <m:sty m:val="p"/>
                </m:rPr>
                <w:rPr>
                  <w:rFonts w:ascii="Cambria Math" w:eastAsia="Calibri" w:hAnsi="Cambria Math"/>
                  <w:szCs w:val="24"/>
                </w:rPr>
                <m:t>×100-100</m:t>
              </m:r>
            </m:oMath>
            <w:r w:rsidRPr="00FC0A19">
              <w:rPr>
                <w:kern w:val="2"/>
                <w:szCs w:val="24"/>
              </w:rPr>
              <w:t>, (proc.) kur</w:t>
            </w:r>
          </w:p>
          <w:p w14:paraId="1AC5BF07" w14:textId="77777777" w:rsidR="00FC0A19" w:rsidRPr="00FC0A19" w:rsidRDefault="00FC0A19" w:rsidP="00FC0A19">
            <w:pPr>
              <w:jc w:val="both"/>
              <w:textAlignment w:val="baseline"/>
              <w:rPr>
                <w:szCs w:val="24"/>
              </w:rPr>
            </w:pPr>
            <w:proofErr w:type="spellStart"/>
            <w:r w:rsidRPr="00FC0A19">
              <w:rPr>
                <w:kern w:val="2"/>
                <w:szCs w:val="24"/>
              </w:rPr>
              <w:t>Ind</w:t>
            </w:r>
            <w:proofErr w:type="spellEnd"/>
            <w:r w:rsidRPr="00FC0A19">
              <w:rPr>
                <w:kern w:val="2"/>
                <w:szCs w:val="24"/>
              </w:rPr>
              <w:t xml:space="preserve"> </w:t>
            </w:r>
            <w:r w:rsidRPr="00FC0A19">
              <w:rPr>
                <w:kern w:val="2"/>
                <w:szCs w:val="24"/>
                <w:vertAlign w:val="subscript"/>
              </w:rPr>
              <w:t>naujausias</w:t>
            </w:r>
            <w:r w:rsidRPr="00FC0A19">
              <w:rPr>
                <w:kern w:val="2"/>
                <w:szCs w:val="24"/>
              </w:rPr>
              <w:t xml:space="preserve"> – kreipimosi dėl kainos peržiūros išsiuntimo kitai Šaliai dieną paskelbtas naujausias vartojimo prekių ir paslaugų indeksas bendras „Vartojimo prekės ir paslaugos“.</w:t>
            </w:r>
          </w:p>
          <w:p w14:paraId="2F3E36E0" w14:textId="77777777" w:rsidR="00FC0A19" w:rsidRPr="00FC0A19" w:rsidRDefault="00FC0A19" w:rsidP="00FC0A19">
            <w:pPr>
              <w:jc w:val="both"/>
              <w:rPr>
                <w:szCs w:val="24"/>
              </w:rPr>
            </w:pPr>
            <w:proofErr w:type="spellStart"/>
            <w:r w:rsidRPr="00FC0A19">
              <w:rPr>
                <w:kern w:val="2"/>
                <w:szCs w:val="24"/>
              </w:rPr>
              <w:t>Ind</w:t>
            </w:r>
            <w:proofErr w:type="spellEnd"/>
            <w:r w:rsidRPr="00FC0A19">
              <w:rPr>
                <w:kern w:val="2"/>
                <w:szCs w:val="24"/>
              </w:rPr>
              <w:t xml:space="preserve"> </w:t>
            </w:r>
            <w:r w:rsidRPr="00FC0A19">
              <w:rPr>
                <w:kern w:val="2"/>
                <w:szCs w:val="24"/>
                <w:vertAlign w:val="subscript"/>
              </w:rPr>
              <w:t>pradžia</w:t>
            </w:r>
            <w:r w:rsidRPr="00FC0A19">
              <w:rPr>
                <w:kern w:val="2"/>
                <w:szCs w:val="24"/>
              </w:rPr>
              <w:t xml:space="preserve"> – laikotarpio pradžios datos (mėnesio) vartojimo prekių ir paslaugų indeksas bendras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0CC0639" w14:textId="77777777" w:rsidR="00FC0A19" w:rsidRPr="00FC0A19" w:rsidRDefault="00FC0A19" w:rsidP="00FC0A19">
            <w:pPr>
              <w:jc w:val="both"/>
              <w:rPr>
                <w:color w:val="000000"/>
                <w:kern w:val="2"/>
                <w:szCs w:val="24"/>
                <w:shd w:val="clear" w:color="auto" w:fill="FFFFFF"/>
              </w:rPr>
            </w:pPr>
            <w:r w:rsidRPr="00FC0A19">
              <w:rPr>
                <w:color w:val="000000"/>
                <w:kern w:val="2"/>
                <w:szCs w:val="24"/>
              </w:rPr>
              <w:t xml:space="preserve">5.3.3.7. </w:t>
            </w:r>
            <w:r w:rsidRPr="00FC0A19">
              <w:rPr>
                <w:color w:val="000000"/>
                <w:kern w:val="2"/>
                <w:szCs w:val="24"/>
                <w:shd w:val="clear" w:color="auto" w:fill="FFFFFF"/>
              </w:rPr>
              <w:t>Skaičiavimams indeksų reikšmės imamos keturių skaitmenų po kablelio tikslumu. Apskaičiuotas pokytis (k) tolimesniems skaičiavimams naudojamas suapvalinus iki vieno skaitmens po kablelio, o apskaičiuota kaina „a</w:t>
            </w:r>
            <w:r w:rsidRPr="00FC0A19">
              <w:rPr>
                <w:color w:val="000000"/>
                <w:kern w:val="2"/>
                <w:szCs w:val="24"/>
                <w:shd w:val="clear" w:color="auto" w:fill="FFFFFF"/>
                <w:vertAlign w:val="subscript"/>
              </w:rPr>
              <w:t>1</w:t>
            </w:r>
            <w:r w:rsidRPr="00FC0A19">
              <w:rPr>
                <w:color w:val="000000"/>
                <w:kern w:val="2"/>
                <w:szCs w:val="24"/>
                <w:shd w:val="clear" w:color="auto" w:fill="FFFFFF"/>
              </w:rPr>
              <w:t>“ suapvalinama iki dviejų skaitmenų po kablelio.</w:t>
            </w:r>
          </w:p>
          <w:p w14:paraId="2E1759D4" w14:textId="77777777" w:rsidR="00FC0A19" w:rsidRPr="00FC0A19" w:rsidRDefault="00FC0A19" w:rsidP="00FC0A19">
            <w:pPr>
              <w:jc w:val="both"/>
              <w:rPr>
                <w:color w:val="000000"/>
                <w:kern w:val="2"/>
                <w:szCs w:val="24"/>
                <w:shd w:val="clear" w:color="auto" w:fill="FFFFFF"/>
              </w:rPr>
            </w:pPr>
            <w:r w:rsidRPr="00FC0A19">
              <w:rPr>
                <w:color w:val="000000"/>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C0A19">
              <w:rPr>
                <w:kern w:val="2"/>
                <w:szCs w:val="24"/>
                <w:bdr w:val="none" w:sz="0" w:space="0" w:color="auto" w:frame="1"/>
              </w:rPr>
              <w:t>kitus oficialius šaltinių duomenis</w:t>
            </w:r>
            <w:r w:rsidRPr="00FC0A19">
              <w:rPr>
                <w:color w:val="000000"/>
                <w:kern w:val="2"/>
                <w:szCs w:val="24"/>
                <w:shd w:val="clear" w:color="auto" w:fill="FFFFFF"/>
              </w:rPr>
              <w:t>, kita svarbi informacija. Prašyme Šalis neturi teisės nurodyti kito indekso ar prašyti perskaičiavimo pagal kitą indeksą nei nurodytas šioje procedūroje.</w:t>
            </w:r>
          </w:p>
          <w:p w14:paraId="50DDD86E" w14:textId="77777777" w:rsidR="00FC0A19" w:rsidRPr="00FC0A19" w:rsidRDefault="00FC0A19" w:rsidP="00FC0A19">
            <w:pPr>
              <w:jc w:val="both"/>
              <w:rPr>
                <w:kern w:val="2"/>
                <w:szCs w:val="24"/>
                <w:shd w:val="clear" w:color="auto" w:fill="FFFFFF"/>
              </w:rPr>
            </w:pPr>
            <w:r w:rsidRPr="00FC0A19">
              <w:rPr>
                <w:color w:val="000000"/>
                <w:kern w:val="2"/>
                <w:szCs w:val="24"/>
                <w:shd w:val="clear" w:color="auto" w:fill="FFFFFF"/>
              </w:rPr>
              <w:t>5</w:t>
            </w:r>
            <w:r w:rsidRPr="00FC0A19">
              <w:rPr>
                <w:kern w:val="2"/>
                <w:szCs w:val="24"/>
              </w:rPr>
              <w:t xml:space="preserve">.3.3.9. </w:t>
            </w:r>
            <w:r w:rsidRPr="00FC0A19">
              <w:rPr>
                <w:color w:val="000000"/>
                <w:kern w:val="2"/>
                <w:szCs w:val="24"/>
                <w:shd w:val="clear" w:color="auto" w:fill="FFFFFF"/>
              </w:rPr>
              <w:t>Susitarimas turi būti sudarytas per 10 (dešimt) darbo dienų nuo Šalies pateikto tinkamo prašymo perskaičiuoti S</w:t>
            </w:r>
            <w:r w:rsidRPr="00FC0A19">
              <w:rPr>
                <w:kern w:val="2"/>
                <w:szCs w:val="24"/>
              </w:rPr>
              <w:t>utarties kainą</w:t>
            </w:r>
            <w:r w:rsidRPr="00FC0A19">
              <w:rPr>
                <w:kern w:val="2"/>
                <w:szCs w:val="24"/>
                <w:shd w:val="clear" w:color="auto" w:fill="FFFFFF"/>
              </w:rPr>
              <w:t xml:space="preserve"> gavimo dienos.</w:t>
            </w:r>
          </w:p>
          <w:p w14:paraId="3E0BF6EB" w14:textId="69C4E510" w:rsidR="00FA0BF9" w:rsidRPr="00FA0BF9" w:rsidRDefault="00FC0A19" w:rsidP="00FC0A19">
            <w:pPr>
              <w:rPr>
                <w:kern w:val="2"/>
                <w:szCs w:val="24"/>
              </w:rPr>
            </w:pPr>
            <w:r w:rsidRPr="00FC0A19">
              <w:rPr>
                <w:color w:val="000000"/>
                <w:kern w:val="2"/>
                <w:szCs w:val="24"/>
                <w:shd w:val="clear" w:color="auto" w:fill="FFFFFF"/>
              </w:rPr>
              <w:t xml:space="preserve">5.3.3.10. </w:t>
            </w:r>
            <w:r w:rsidRPr="00FC0A19">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FA0BF9" w14:paraId="312BC1F5"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4D3C3C" w14:textId="77777777" w:rsidR="00FA0BF9" w:rsidRDefault="00FA0BF9" w:rsidP="004746C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08CCF21B" w:rsidR="00FA0BF9" w:rsidRDefault="00FA0BF9" w:rsidP="004746C9">
            <w:pPr>
              <w:jc w:val="both"/>
              <w:rPr>
                <w:kern w:val="2"/>
                <w:szCs w:val="24"/>
              </w:rPr>
            </w:pPr>
            <w:r>
              <w:rPr>
                <w:kern w:val="2"/>
                <w:szCs w:val="24"/>
              </w:rPr>
              <w:t>Netaikoma</w:t>
            </w:r>
          </w:p>
        </w:tc>
      </w:tr>
      <w:tr w:rsidR="00FA0BF9" w14:paraId="75CD94C5"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6BCAFDD" w14:textId="77777777" w:rsidR="00FA0BF9" w:rsidRDefault="00FA0BF9" w:rsidP="004746C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09E4899" w:rsidR="00FA0BF9" w:rsidRPr="00233BE1" w:rsidRDefault="00FA0BF9" w:rsidP="004746C9">
            <w:pPr>
              <w:jc w:val="both"/>
              <w:rPr>
                <w:kern w:val="2"/>
                <w:szCs w:val="24"/>
              </w:rPr>
            </w:pPr>
            <w:r>
              <w:rPr>
                <w:kern w:val="2"/>
                <w:szCs w:val="24"/>
              </w:rPr>
              <w:t>Netaikoma</w:t>
            </w:r>
          </w:p>
        </w:tc>
      </w:tr>
      <w:tr w:rsidR="00FA0BF9" w14:paraId="267E808E" w14:textId="77777777" w:rsidTr="004746C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D13C8F" w14:textId="77777777" w:rsidR="00FA0BF9" w:rsidRDefault="00FA0BF9" w:rsidP="004746C9">
            <w:pPr>
              <w:rPr>
                <w:b/>
                <w:bCs/>
                <w:kern w:val="2"/>
                <w:szCs w:val="24"/>
              </w:rPr>
            </w:pPr>
            <w:r>
              <w:rPr>
                <w:b/>
                <w:bCs/>
                <w:kern w:val="2"/>
                <w:szCs w:val="24"/>
              </w:rPr>
              <w:t>5</w:t>
            </w:r>
            <w:r w:rsidRPr="00D76342">
              <w:rPr>
                <w:b/>
                <w:bCs/>
                <w:kern w:val="2"/>
                <w:szCs w:val="24"/>
              </w:rPr>
              <w:t>.5.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DDF3AC7" w:rsidR="00FA0BF9" w:rsidRDefault="00FA0BF9" w:rsidP="00C75AD0">
            <w:pPr>
              <w:jc w:val="both"/>
              <w:rPr>
                <w:kern w:val="2"/>
                <w:szCs w:val="24"/>
              </w:rPr>
            </w:pPr>
            <w:r>
              <w:rPr>
                <w:kern w:val="2"/>
                <w:szCs w:val="24"/>
              </w:rPr>
              <w:t xml:space="preserve">Pirkėjas atsiskaito su Tiekėju ne vėliau kaip per </w:t>
            </w:r>
            <w:r w:rsidR="00233BE1" w:rsidRPr="008D0E0D">
              <w:rPr>
                <w:color w:val="000000" w:themeColor="text1"/>
                <w:kern w:val="2"/>
                <w:szCs w:val="24"/>
              </w:rPr>
              <w:t xml:space="preserve">30 </w:t>
            </w:r>
            <w:r w:rsidRPr="008D0E0D">
              <w:rPr>
                <w:color w:val="000000" w:themeColor="text1"/>
                <w:kern w:val="2"/>
                <w:szCs w:val="24"/>
              </w:rPr>
              <w:t>(</w:t>
            </w:r>
            <w:r w:rsidR="00233BE1" w:rsidRPr="008D0E0D">
              <w:rPr>
                <w:color w:val="000000" w:themeColor="text1"/>
                <w:kern w:val="2"/>
                <w:szCs w:val="24"/>
              </w:rPr>
              <w:t>trisdešimt</w:t>
            </w:r>
            <w:r w:rsidRPr="008D0E0D">
              <w:rPr>
                <w:color w:val="000000" w:themeColor="text1"/>
                <w:kern w:val="2"/>
                <w:szCs w:val="24"/>
              </w:rPr>
              <w:t xml:space="preserve">) </w:t>
            </w:r>
            <w:r w:rsidR="00233BE1">
              <w:rPr>
                <w:kern w:val="2"/>
                <w:szCs w:val="24"/>
              </w:rPr>
              <w:t xml:space="preserve">kalendorinių dienų </w:t>
            </w:r>
            <w:r>
              <w:rPr>
                <w:kern w:val="2"/>
                <w:szCs w:val="24"/>
              </w:rPr>
              <w:t xml:space="preserve">nuo </w:t>
            </w:r>
            <w:r w:rsidR="00FC0A19">
              <w:rPr>
                <w:kern w:val="2"/>
                <w:szCs w:val="24"/>
              </w:rPr>
              <w:t xml:space="preserve">Prekių perdavimo – priėmimo akto pasirašymo ir </w:t>
            </w:r>
            <w:r>
              <w:rPr>
                <w:kern w:val="2"/>
                <w:szCs w:val="24"/>
              </w:rPr>
              <w:t>Sąskaitos gavimo dienos.</w:t>
            </w:r>
          </w:p>
          <w:p w14:paraId="3A3ECCEC" w14:textId="77777777" w:rsidR="00FC0A19" w:rsidRDefault="00FC0A19" w:rsidP="001A1ED0">
            <w:pPr>
              <w:tabs>
                <w:tab w:val="left" w:pos="9720"/>
              </w:tabs>
              <w:ind w:right="35"/>
              <w:jc w:val="both"/>
              <w:rPr>
                <w:color w:val="000000"/>
                <w:kern w:val="2"/>
                <w:szCs w:val="24"/>
                <w:shd w:val="clear" w:color="auto" w:fill="FFFFFF"/>
              </w:rPr>
            </w:pPr>
          </w:p>
          <w:p w14:paraId="6F76032D" w14:textId="1F122502" w:rsidR="00FC0A19" w:rsidRDefault="00FC0A19" w:rsidP="001A1ED0">
            <w:pPr>
              <w:tabs>
                <w:tab w:val="left" w:pos="9720"/>
              </w:tabs>
              <w:ind w:right="35"/>
              <w:jc w:val="both"/>
              <w:rPr>
                <w:color w:val="000000"/>
                <w:kern w:val="2"/>
                <w:szCs w:val="24"/>
                <w:shd w:val="clear" w:color="auto" w:fill="FFFFFF"/>
              </w:rPr>
            </w:pPr>
            <w:r>
              <w:rPr>
                <w:color w:val="000000"/>
                <w:kern w:val="2"/>
                <w:szCs w:val="24"/>
                <w:shd w:val="clear" w:color="auto" w:fill="FFFFFF"/>
              </w:rPr>
              <w:t>Apmokėjimo sąlygos:</w:t>
            </w:r>
          </w:p>
          <w:p w14:paraId="04C22127" w14:textId="0DA42A94" w:rsidR="00FA0BF9" w:rsidRPr="00926794" w:rsidRDefault="001A1ED0" w:rsidP="00926794">
            <w:pPr>
              <w:jc w:val="both"/>
              <w:rPr>
                <w:color w:val="000000"/>
                <w:kern w:val="2"/>
                <w:szCs w:val="24"/>
                <w:shd w:val="clear" w:color="auto" w:fill="FFFFFF"/>
              </w:rPr>
            </w:pPr>
            <w:r w:rsidRPr="00926794">
              <w:rPr>
                <w:szCs w:val="24"/>
                <w:lang w:eastAsia="lt-LT"/>
              </w:rPr>
              <w:lastRenderedPageBreak/>
              <w:t xml:space="preserve">Sąskaita faktūra pateikiama už </w:t>
            </w:r>
            <w:r w:rsidR="00FC0A19">
              <w:rPr>
                <w:szCs w:val="24"/>
                <w:lang w:eastAsia="lt-LT"/>
              </w:rPr>
              <w:t>36</w:t>
            </w:r>
            <w:r w:rsidRPr="00926794">
              <w:rPr>
                <w:szCs w:val="24"/>
                <w:lang w:eastAsia="lt-LT"/>
              </w:rPr>
              <w:t xml:space="preserve"> </w:t>
            </w:r>
            <w:r w:rsidR="00FC0A19">
              <w:rPr>
                <w:szCs w:val="24"/>
                <w:lang w:eastAsia="lt-LT"/>
              </w:rPr>
              <w:t xml:space="preserve">(trisdešimt šešių) </w:t>
            </w:r>
            <w:r w:rsidRPr="00926794">
              <w:rPr>
                <w:szCs w:val="24"/>
                <w:lang w:eastAsia="lt-LT"/>
              </w:rPr>
              <w:t>mėn</w:t>
            </w:r>
            <w:r w:rsidR="00FC0A19">
              <w:rPr>
                <w:szCs w:val="24"/>
                <w:lang w:eastAsia="lt-LT"/>
              </w:rPr>
              <w:t>esių</w:t>
            </w:r>
            <w:r w:rsidRPr="00926794">
              <w:rPr>
                <w:szCs w:val="24"/>
                <w:lang w:eastAsia="lt-LT"/>
              </w:rPr>
              <w:t xml:space="preserve"> nuomos laikotarpį iš karto.</w:t>
            </w:r>
          </w:p>
        </w:tc>
      </w:tr>
      <w:tr w:rsidR="00FA0BF9" w14:paraId="235F5A3F"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E168194" w14:textId="77777777" w:rsidR="00FA0BF9" w:rsidRDefault="00FA0BF9" w:rsidP="002218E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645464B" w:rsidR="00FA0BF9" w:rsidRPr="006649D0" w:rsidRDefault="00FA0BF9" w:rsidP="002218E9">
            <w:pPr>
              <w:jc w:val="both"/>
              <w:rPr>
                <w:kern w:val="2"/>
                <w:szCs w:val="24"/>
              </w:rPr>
            </w:pPr>
            <w:r>
              <w:rPr>
                <w:kern w:val="2"/>
                <w:szCs w:val="24"/>
              </w:rPr>
              <w:t>Netaikoma</w:t>
            </w:r>
          </w:p>
        </w:tc>
      </w:tr>
      <w:tr w:rsidR="00FA0BF9" w14:paraId="0986FD70"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15FA08" w14:textId="77777777" w:rsidR="00FA0BF9" w:rsidRDefault="00FA0BF9" w:rsidP="002218E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659E4138" w:rsidR="00FA0BF9" w:rsidRDefault="00FA0BF9" w:rsidP="002218E9">
            <w:pPr>
              <w:jc w:val="both"/>
              <w:rPr>
                <w:kern w:val="2"/>
                <w:szCs w:val="24"/>
              </w:rPr>
            </w:pPr>
            <w:r>
              <w:rPr>
                <w:kern w:val="2"/>
                <w:szCs w:val="24"/>
              </w:rPr>
              <w:t>Netaikom</w:t>
            </w:r>
            <w:r w:rsidR="006649D0">
              <w:rPr>
                <w:kern w:val="2"/>
                <w:szCs w:val="24"/>
              </w:rPr>
              <w:t>a</w:t>
            </w:r>
          </w:p>
        </w:tc>
      </w:tr>
      <w:tr w:rsidR="00FA0BF9" w14:paraId="397E6A62" w14:textId="77777777" w:rsidTr="00D41651">
        <w:trPr>
          <w:trHeight w:val="300"/>
        </w:trPr>
        <w:tc>
          <w:tcPr>
            <w:tcW w:w="9535" w:type="dxa"/>
            <w:gridSpan w:val="5"/>
            <w:vAlign w:val="center"/>
          </w:tcPr>
          <w:p w14:paraId="1AB554AE" w14:textId="77777777" w:rsidR="00FA0BF9" w:rsidRDefault="00FA0BF9" w:rsidP="00D41651">
            <w:pPr>
              <w:jc w:val="center"/>
              <w:rPr>
                <w:b/>
                <w:bCs/>
                <w:kern w:val="2"/>
                <w:szCs w:val="24"/>
              </w:rPr>
            </w:pPr>
            <w:r>
              <w:rPr>
                <w:b/>
                <w:bCs/>
                <w:kern w:val="2"/>
                <w:szCs w:val="24"/>
              </w:rPr>
              <w:t>6. PREKIŲ KOKYBĖ IR GARANTINIAI ĮSIPAREIGOJIMAI</w:t>
            </w:r>
          </w:p>
        </w:tc>
      </w:tr>
      <w:tr w:rsidR="00FA0BF9" w14:paraId="193F6F52"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C3FCE8" w14:textId="77777777" w:rsidR="00FA0BF9" w:rsidRDefault="00FA0BF9" w:rsidP="002218E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08EC97C" w:rsidR="00FA0BF9" w:rsidRDefault="00D76342" w:rsidP="003E7300">
            <w:pPr>
              <w:jc w:val="both"/>
              <w:rPr>
                <w:kern w:val="2"/>
                <w:szCs w:val="24"/>
              </w:rPr>
            </w:pPr>
            <w:r>
              <w:rPr>
                <w:kern w:val="2"/>
                <w:szCs w:val="24"/>
              </w:rPr>
              <w:t>Netaikoma</w:t>
            </w:r>
          </w:p>
        </w:tc>
      </w:tr>
      <w:tr w:rsidR="00FA0BF9" w14:paraId="7C487E9B"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9E69E4" w14:textId="77777777" w:rsidR="00FA0BF9" w:rsidRDefault="00FA0BF9" w:rsidP="002218E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9CAA22F" w14:textId="2452A3A2" w:rsidR="00F853E4" w:rsidRPr="006A01B2" w:rsidRDefault="00F853E4" w:rsidP="00213177">
            <w:pPr>
              <w:jc w:val="both"/>
              <w:rPr>
                <w:color w:val="333333"/>
              </w:rPr>
            </w:pPr>
            <w:r w:rsidRPr="006A01B2">
              <w:rPr>
                <w:color w:val="333333"/>
              </w:rPr>
              <w:t>Netaikoma.</w:t>
            </w:r>
          </w:p>
          <w:p w14:paraId="19A8D037" w14:textId="1744E48D" w:rsidR="00FA0BF9" w:rsidRDefault="00FA0BF9" w:rsidP="00213177">
            <w:pPr>
              <w:jc w:val="both"/>
              <w:rPr>
                <w:kern w:val="2"/>
                <w:szCs w:val="24"/>
              </w:rPr>
            </w:pPr>
          </w:p>
        </w:tc>
      </w:tr>
      <w:tr w:rsidR="00FA0BF9" w14:paraId="459ADC55"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2DFC18" w14:textId="77777777" w:rsidR="00FA0BF9" w:rsidRDefault="00FA0BF9" w:rsidP="002218E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6FBC10FD" w:rsidR="00FA0BF9" w:rsidRDefault="00FA0BF9" w:rsidP="0069614B">
            <w:pPr>
              <w:jc w:val="both"/>
              <w:rPr>
                <w:kern w:val="2"/>
                <w:szCs w:val="24"/>
              </w:rPr>
            </w:pPr>
            <w:r>
              <w:rPr>
                <w:kern w:val="2"/>
                <w:szCs w:val="24"/>
              </w:rPr>
              <w:t>Netaikoma</w:t>
            </w:r>
          </w:p>
        </w:tc>
      </w:tr>
      <w:tr w:rsidR="00FA0BF9" w14:paraId="5D562E8D" w14:textId="77777777" w:rsidTr="00D41651">
        <w:trPr>
          <w:trHeight w:val="300"/>
        </w:trPr>
        <w:tc>
          <w:tcPr>
            <w:tcW w:w="9535" w:type="dxa"/>
            <w:gridSpan w:val="5"/>
            <w:vAlign w:val="center"/>
          </w:tcPr>
          <w:p w14:paraId="6103796D" w14:textId="77777777" w:rsidR="00FA0BF9" w:rsidRDefault="00FA0BF9" w:rsidP="00D41651">
            <w:pPr>
              <w:jc w:val="center"/>
              <w:rPr>
                <w:b/>
                <w:bCs/>
                <w:kern w:val="2"/>
                <w:szCs w:val="24"/>
              </w:rPr>
            </w:pPr>
            <w:r>
              <w:rPr>
                <w:b/>
                <w:bCs/>
                <w:kern w:val="2"/>
                <w:szCs w:val="24"/>
              </w:rPr>
              <w:t>7. SUTARTIES VYKDYMUI PASITELKIAMI SUBTIEKĖJAI</w:t>
            </w:r>
          </w:p>
        </w:tc>
      </w:tr>
      <w:tr w:rsidR="00FA0BF9" w14:paraId="3110BF25" w14:textId="77777777" w:rsidTr="002218E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E44BCE6" w14:textId="77777777" w:rsidR="00FA0BF9" w:rsidRDefault="00FA0BF9" w:rsidP="002218E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FA0BF9" w:rsidRDefault="00FA0BF9" w:rsidP="002218E9">
            <w:pPr>
              <w:jc w:val="both"/>
              <w:rPr>
                <w:kern w:val="2"/>
                <w:szCs w:val="24"/>
              </w:rPr>
            </w:pPr>
            <w:r>
              <w:rPr>
                <w:kern w:val="2"/>
                <w:szCs w:val="24"/>
              </w:rPr>
              <w:t>Sutarties vykdymui subtiekėjai ir (ar) specialistai nepasitelkiami.</w:t>
            </w:r>
          </w:p>
          <w:p w14:paraId="7AE1BD28" w14:textId="77777777" w:rsidR="00FA0BF9" w:rsidRDefault="00FA0BF9" w:rsidP="002218E9">
            <w:pPr>
              <w:jc w:val="both"/>
              <w:rPr>
                <w:kern w:val="2"/>
                <w:szCs w:val="24"/>
              </w:rPr>
            </w:pPr>
          </w:p>
          <w:p w14:paraId="4122B0F3" w14:textId="77777777" w:rsidR="00FA0BF9" w:rsidRDefault="00FA0BF9" w:rsidP="002218E9">
            <w:pPr>
              <w:jc w:val="both"/>
              <w:rPr>
                <w:color w:val="FF0000"/>
                <w:kern w:val="2"/>
                <w:szCs w:val="24"/>
              </w:rPr>
            </w:pPr>
            <w:r>
              <w:rPr>
                <w:color w:val="FF0000"/>
                <w:kern w:val="2"/>
                <w:szCs w:val="24"/>
              </w:rPr>
              <w:t>arba</w:t>
            </w:r>
          </w:p>
          <w:p w14:paraId="6AEB3936" w14:textId="77777777" w:rsidR="00FA0BF9" w:rsidRDefault="00FA0BF9" w:rsidP="002218E9">
            <w:pPr>
              <w:jc w:val="both"/>
              <w:rPr>
                <w:kern w:val="2"/>
                <w:szCs w:val="24"/>
              </w:rPr>
            </w:pPr>
          </w:p>
          <w:p w14:paraId="5CFEABC6" w14:textId="77777777" w:rsidR="00FA0BF9" w:rsidRDefault="00FA0BF9" w:rsidP="002218E9">
            <w:pPr>
              <w:jc w:val="both"/>
              <w:rPr>
                <w:b/>
                <w:bCs/>
                <w:kern w:val="2"/>
                <w:szCs w:val="24"/>
              </w:rPr>
            </w:pPr>
            <w:r>
              <w:rPr>
                <w:kern w:val="2"/>
                <w:szCs w:val="24"/>
              </w:rPr>
              <w:t xml:space="preserve">Sutarties vykdymui pasitelkiami subtiekėjai ir (ar) specialistai yra nurodyti Sutarties priede Nr. </w:t>
            </w:r>
            <w:r w:rsidRPr="00E07160">
              <w:rPr>
                <w:kern w:val="2"/>
                <w:szCs w:val="24"/>
                <w:highlight w:val="lightGray"/>
              </w:rPr>
              <w:t>[...]</w:t>
            </w:r>
            <w:r>
              <w:rPr>
                <w:kern w:val="2"/>
                <w:szCs w:val="24"/>
              </w:rPr>
              <w:t xml:space="preserve"> „Sutarties vykdymui pasitelkiami subtiekėjai ir (ar) specialistai“.</w:t>
            </w:r>
          </w:p>
        </w:tc>
      </w:tr>
      <w:tr w:rsidR="00FA0BF9" w14:paraId="0E57F611" w14:textId="77777777" w:rsidTr="00D41651">
        <w:trPr>
          <w:trHeight w:val="300"/>
        </w:trPr>
        <w:tc>
          <w:tcPr>
            <w:tcW w:w="9535" w:type="dxa"/>
            <w:gridSpan w:val="5"/>
            <w:vAlign w:val="center"/>
          </w:tcPr>
          <w:p w14:paraId="6A81BDB7" w14:textId="77777777" w:rsidR="00FA0BF9" w:rsidRDefault="00FA0BF9" w:rsidP="00D41651">
            <w:pPr>
              <w:jc w:val="center"/>
              <w:rPr>
                <w:b/>
                <w:bCs/>
                <w:kern w:val="2"/>
                <w:szCs w:val="24"/>
              </w:rPr>
            </w:pPr>
            <w:r>
              <w:rPr>
                <w:b/>
                <w:bCs/>
                <w:kern w:val="2"/>
                <w:szCs w:val="24"/>
              </w:rPr>
              <w:t>8. PRIEVOLIŲ PAGAL SUTARTĮ ĮVYKDYMO UŽTIKRINIMAS</w:t>
            </w:r>
          </w:p>
        </w:tc>
      </w:tr>
      <w:tr w:rsidR="00FA0BF9" w14:paraId="5F1C889E"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F87A2D2" w14:textId="77777777" w:rsidR="00FA0BF9" w:rsidRDefault="00FA0BF9" w:rsidP="0069614B">
            <w:pPr>
              <w:rPr>
                <w:b/>
                <w:bCs/>
                <w:kern w:val="2"/>
                <w:szCs w:val="24"/>
              </w:rPr>
            </w:pPr>
            <w:r>
              <w:rPr>
                <w:b/>
                <w:bCs/>
                <w:kern w:val="2"/>
                <w:szCs w:val="24"/>
              </w:rPr>
              <w:t xml:space="preserve">8.1. Prievolių pagal </w:t>
            </w:r>
            <w:r w:rsidRPr="00EF66A5">
              <w:rPr>
                <w:b/>
                <w:bCs/>
                <w:kern w:val="2"/>
                <w:szCs w:val="24"/>
              </w:rPr>
              <w:t>Sutartį įvykdymo</w:t>
            </w:r>
            <w:r>
              <w:rPr>
                <w:b/>
                <w:bCs/>
                <w:kern w:val="2"/>
                <w:szCs w:val="24"/>
              </w:rPr>
              <w:t xml:space="preserve">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0B445947" w:rsidR="00FA0BF9" w:rsidRDefault="00FA0BF9" w:rsidP="0069614B">
            <w:pPr>
              <w:jc w:val="both"/>
              <w:rPr>
                <w:kern w:val="2"/>
                <w:szCs w:val="24"/>
              </w:rPr>
            </w:pPr>
            <w:r>
              <w:rPr>
                <w:kern w:val="2"/>
                <w:szCs w:val="24"/>
              </w:rPr>
              <w:t>Prievolių pagal Sutartį įvykdymas užtikrinamas</w:t>
            </w:r>
            <w:r w:rsidR="00EF66A5">
              <w:rPr>
                <w:kern w:val="2"/>
                <w:szCs w:val="24"/>
              </w:rPr>
              <w:t xml:space="preserve"> n</w:t>
            </w:r>
            <w:r>
              <w:rPr>
                <w:kern w:val="2"/>
                <w:szCs w:val="24"/>
              </w:rPr>
              <w:t>etesybomis (delspinigiais, bauda)</w:t>
            </w:r>
            <w:r w:rsidR="00E07160">
              <w:rPr>
                <w:kern w:val="2"/>
                <w:szCs w:val="24"/>
              </w:rPr>
              <w:t>.</w:t>
            </w:r>
          </w:p>
        </w:tc>
      </w:tr>
      <w:tr w:rsidR="00FA0BF9" w14:paraId="57070615"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B1EF89" w14:textId="77777777" w:rsidR="00FA0BF9" w:rsidRDefault="00FA0BF9" w:rsidP="0069614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171577A" w:rsidR="00FA0BF9" w:rsidRDefault="00FA0BF9" w:rsidP="0069614B">
            <w:pPr>
              <w:jc w:val="both"/>
              <w:rPr>
                <w:kern w:val="2"/>
                <w:szCs w:val="24"/>
              </w:rPr>
            </w:pPr>
            <w:r>
              <w:rPr>
                <w:kern w:val="2"/>
                <w:szCs w:val="24"/>
              </w:rPr>
              <w:t>Netaikoma</w:t>
            </w:r>
          </w:p>
        </w:tc>
      </w:tr>
      <w:tr w:rsidR="00FA0BF9" w14:paraId="0C2A7468"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3813ACE" w14:textId="77777777" w:rsidR="00FA0BF9" w:rsidRDefault="00FA0BF9" w:rsidP="0069614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27373C3" w:rsidR="00FA0BF9" w:rsidRDefault="00FA0BF9" w:rsidP="00FA0BF9">
            <w:pPr>
              <w:rPr>
                <w:kern w:val="2"/>
                <w:szCs w:val="24"/>
              </w:rPr>
            </w:pPr>
            <w:r>
              <w:rPr>
                <w:kern w:val="2"/>
                <w:szCs w:val="24"/>
              </w:rPr>
              <w:t>Netaikoma</w:t>
            </w:r>
          </w:p>
        </w:tc>
      </w:tr>
      <w:tr w:rsidR="00FA0BF9" w14:paraId="198AFEE0" w14:textId="77777777" w:rsidTr="00D41651">
        <w:trPr>
          <w:trHeight w:val="300"/>
        </w:trPr>
        <w:tc>
          <w:tcPr>
            <w:tcW w:w="9535" w:type="dxa"/>
            <w:gridSpan w:val="5"/>
            <w:vAlign w:val="center"/>
          </w:tcPr>
          <w:p w14:paraId="53C07666" w14:textId="4EBCE4FC" w:rsidR="00FA0BF9" w:rsidRDefault="00FA0BF9" w:rsidP="00D41651">
            <w:pPr>
              <w:jc w:val="center"/>
              <w:rPr>
                <w:b/>
                <w:bCs/>
                <w:kern w:val="2"/>
                <w:szCs w:val="24"/>
              </w:rPr>
            </w:pPr>
            <w:r>
              <w:rPr>
                <w:b/>
                <w:bCs/>
                <w:kern w:val="2"/>
                <w:szCs w:val="24"/>
              </w:rPr>
              <w:t>9. ŠALIŲ ATSAKOMYBĖ</w:t>
            </w:r>
          </w:p>
        </w:tc>
      </w:tr>
      <w:tr w:rsidR="00FA0BF9" w14:paraId="0C76AE45"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60865C" w14:textId="77777777" w:rsidR="00FA0BF9" w:rsidRDefault="00FA0BF9" w:rsidP="0069614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825EDFB" w:rsidR="00FA0BF9" w:rsidRPr="00554995" w:rsidRDefault="00FA0BF9" w:rsidP="00554995">
            <w:pPr>
              <w:jc w:val="both"/>
              <w:rPr>
                <w:color w:val="FF0000"/>
                <w:kern w:val="2"/>
                <w:szCs w:val="24"/>
              </w:rPr>
            </w:pPr>
            <w:r w:rsidRPr="00554995">
              <w:rPr>
                <w:kern w:val="2"/>
                <w:szCs w:val="24"/>
              </w:rPr>
              <w:t>Jei Pirkėjas, gavęs tinkamai pateiktą ir užpildytą Sąskaitą, uždelsia atsiskaityti už tinkamai Tiekėjo</w:t>
            </w:r>
            <w:r w:rsidR="00F11080">
              <w:rPr>
                <w:kern w:val="2"/>
                <w:szCs w:val="24"/>
              </w:rPr>
              <w:t xml:space="preserve"> </w:t>
            </w:r>
            <w:r w:rsidRPr="00554995">
              <w:rPr>
                <w:kern w:val="2"/>
                <w:szCs w:val="24"/>
              </w:rPr>
              <w:t>perduotas kokybiškas Prekes per Sutartyje nurodytą terminą, Tiekėjas nuo kitos nei nustatytas terminas dienos</w:t>
            </w:r>
            <w:r w:rsidR="000428ED" w:rsidRPr="00554995">
              <w:rPr>
                <w:kern w:val="2"/>
                <w:szCs w:val="24"/>
              </w:rPr>
              <w:t>,</w:t>
            </w:r>
            <w:r w:rsidRPr="00554995">
              <w:rPr>
                <w:kern w:val="2"/>
                <w:szCs w:val="24"/>
              </w:rPr>
              <w:t xml:space="preserve"> skaičiuoja Pirkėjui 0,02 (dvi šimtosios) procento (arba nurodyti kitą skaičių) dydžio delspinigius nuo neapmokėtos sumos be PVM už kiekvieną vėlavimo dieną</w:t>
            </w:r>
            <w:r w:rsidR="00554995" w:rsidRPr="00554995">
              <w:rPr>
                <w:kern w:val="2"/>
                <w:szCs w:val="24"/>
              </w:rPr>
              <w:t>.</w:t>
            </w:r>
          </w:p>
        </w:tc>
      </w:tr>
      <w:tr w:rsidR="00FA0BF9" w14:paraId="66B563D2"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0084FE7" w14:textId="77777777" w:rsidR="00FA0BF9" w:rsidRDefault="00FA0BF9" w:rsidP="0069614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D76EDC7" w:rsidR="00FA0BF9" w:rsidRDefault="00FA0BF9" w:rsidP="0031692A">
            <w:pPr>
              <w:jc w:val="both"/>
              <w:rPr>
                <w:color w:val="000000"/>
                <w:kern w:val="2"/>
              </w:rPr>
            </w:pPr>
            <w:r>
              <w:rPr>
                <w:color w:val="000000"/>
                <w:kern w:val="2"/>
              </w:rPr>
              <w:t>9.2.1.</w:t>
            </w:r>
            <w:r w:rsidR="00F11080">
              <w:rPr>
                <w:color w:val="000000"/>
                <w:kern w:val="2"/>
              </w:rPr>
              <w:t xml:space="preserve"> </w:t>
            </w:r>
            <w:r>
              <w:rPr>
                <w:color w:val="000000"/>
                <w:kern w:val="2"/>
              </w:rPr>
              <w:t>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543120">
              <w:rPr>
                <w:kern w:val="2"/>
              </w:rPr>
              <w:t>0,02</w:t>
            </w:r>
            <w:r w:rsidR="00F11080">
              <w:rPr>
                <w:kern w:val="2"/>
              </w:rPr>
              <w:t xml:space="preserve"> </w:t>
            </w:r>
            <w:r w:rsidRPr="00543120">
              <w:rPr>
                <w:kern w:val="2"/>
              </w:rPr>
              <w:t>(dvi šimtosios) procento dydžio delspinigius už kiekvieną uždelstą dieną</w:t>
            </w:r>
            <w:r w:rsidR="00543120" w:rsidRPr="00543120">
              <w:rPr>
                <w:kern w:val="2"/>
              </w:rPr>
              <w:t xml:space="preserve"> </w:t>
            </w:r>
            <w:r w:rsidRPr="00543120">
              <w:rPr>
                <w:kern w:val="2"/>
              </w:rPr>
              <w:t>nuo laiku neperduotų Prekių ar Prekių, turinčių trūkumų, kainos be PVM.</w:t>
            </w:r>
          </w:p>
          <w:p w14:paraId="63704FE1" w14:textId="03EA1E49" w:rsidR="00FA0BF9" w:rsidRDefault="00FA0BF9" w:rsidP="0031692A">
            <w:pPr>
              <w:jc w:val="both"/>
              <w:rPr>
                <w:b/>
                <w:kern w:val="2"/>
              </w:rPr>
            </w:pPr>
            <w:r>
              <w:rPr>
                <w:color w:val="000000"/>
                <w:kern w:val="2"/>
              </w:rPr>
              <w:t>9.2.</w:t>
            </w:r>
            <w:r w:rsidR="00F11080">
              <w:rPr>
                <w:color w:val="000000"/>
                <w:kern w:val="2"/>
              </w:rPr>
              <w:t>2</w:t>
            </w:r>
            <w:r>
              <w:rPr>
                <w:color w:val="000000"/>
                <w:kern w:val="2"/>
              </w:rPr>
              <w:t>.</w:t>
            </w:r>
            <w:r w:rsidR="00F11080">
              <w:rPr>
                <w:color w:val="000000"/>
                <w:kern w:val="2"/>
              </w:rPr>
              <w:t xml:space="preserve"> </w:t>
            </w:r>
            <w:r>
              <w:rPr>
                <w:color w:val="000000"/>
                <w:kern w:val="2"/>
              </w:rPr>
              <w:t xml:space="preserve">Tiekėjas privalo sumokėti Pirkėjui netesybas per </w:t>
            </w:r>
            <w:r w:rsidR="004F4432" w:rsidRPr="004F4432">
              <w:rPr>
                <w:kern w:val="2"/>
              </w:rPr>
              <w:t xml:space="preserve">10 </w:t>
            </w:r>
            <w:r w:rsidRPr="004F4432">
              <w:rPr>
                <w:kern w:val="2"/>
              </w:rPr>
              <w:t>(</w:t>
            </w:r>
            <w:r w:rsidR="004F4432" w:rsidRPr="004F4432">
              <w:rPr>
                <w:kern w:val="2"/>
              </w:rPr>
              <w:t>dešimt)</w:t>
            </w:r>
            <w:r w:rsidRPr="004F4432">
              <w:rPr>
                <w:kern w:val="2"/>
              </w:rPr>
              <w:t xml:space="preserve"> </w:t>
            </w:r>
            <w:r w:rsidR="00F11080">
              <w:rPr>
                <w:kern w:val="2"/>
              </w:rPr>
              <w:t xml:space="preserve">darbo </w:t>
            </w:r>
            <w:r w:rsidRPr="004F4432">
              <w:rPr>
                <w:kern w:val="2"/>
              </w:rPr>
              <w:t>dienų nuo Pirkėjo pareikalavimo</w:t>
            </w:r>
            <w:r w:rsidR="00E173AB">
              <w:rPr>
                <w:kern w:val="2"/>
              </w:rPr>
              <w:t xml:space="preserve">. </w:t>
            </w:r>
            <w:r w:rsidR="00E173AB" w:rsidRPr="00331A25">
              <w:rPr>
                <w:rStyle w:val="normaltextrun"/>
                <w:color w:val="000000" w:themeColor="text1"/>
                <w:szCs w:val="24"/>
              </w:rPr>
              <w:t>Pirkėjas turi teisę išskaityti netesybas iš Tiekėjui mokėtin</w:t>
            </w:r>
            <w:r w:rsidR="00501E88">
              <w:rPr>
                <w:rStyle w:val="normaltextrun"/>
                <w:color w:val="000000" w:themeColor="text1"/>
                <w:szCs w:val="24"/>
              </w:rPr>
              <w:t>os (-ų)</w:t>
            </w:r>
            <w:r w:rsidR="00E173AB" w:rsidRPr="00331A25">
              <w:rPr>
                <w:rStyle w:val="normaltextrun"/>
                <w:color w:val="000000" w:themeColor="text1"/>
                <w:szCs w:val="24"/>
              </w:rPr>
              <w:t xml:space="preserve"> sum</w:t>
            </w:r>
            <w:r w:rsidR="00501E88">
              <w:rPr>
                <w:rStyle w:val="normaltextrun"/>
                <w:color w:val="000000" w:themeColor="text1"/>
                <w:szCs w:val="24"/>
              </w:rPr>
              <w:t>os (-ų)</w:t>
            </w:r>
            <w:r w:rsidR="00E173AB" w:rsidRPr="001B1E1A">
              <w:rPr>
                <w:rStyle w:val="normaltextrun"/>
                <w:color w:val="000000" w:themeColor="text1"/>
                <w:szCs w:val="24"/>
              </w:rPr>
              <w:t>.</w:t>
            </w:r>
          </w:p>
        </w:tc>
      </w:tr>
      <w:tr w:rsidR="00FA0BF9" w14:paraId="6CD13A4C" w14:textId="77777777" w:rsidTr="0069614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C35D82" w14:textId="77777777" w:rsidR="00FA0BF9" w:rsidRDefault="00FA0BF9" w:rsidP="0069614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3664FF" w14:textId="3B1FE1BF" w:rsidR="00FA0BF9" w:rsidRDefault="001C4932" w:rsidP="0069614B">
            <w:pPr>
              <w:jc w:val="both"/>
              <w:rPr>
                <w:kern w:val="2"/>
                <w:szCs w:val="24"/>
              </w:rPr>
            </w:pPr>
            <w:r>
              <w:rPr>
                <w:kern w:val="2"/>
                <w:szCs w:val="24"/>
              </w:rPr>
              <w:t xml:space="preserve">9.3.1. </w:t>
            </w:r>
            <w:r w:rsidR="00FA0BF9">
              <w:rPr>
                <w:kern w:val="2"/>
                <w:szCs w:val="24"/>
              </w:rPr>
              <w:t xml:space="preserve">Nutraukus Sutartį dėl esminio Sutarties pažeidimo, mokama </w:t>
            </w:r>
            <w:r w:rsidR="006F3444">
              <w:rPr>
                <w:kern w:val="2"/>
                <w:szCs w:val="24"/>
              </w:rPr>
              <w:t>1</w:t>
            </w:r>
            <w:r w:rsidR="006F3444">
              <w:rPr>
                <w:kern w:val="2"/>
              </w:rPr>
              <w:t xml:space="preserve">0 </w:t>
            </w:r>
            <w:r w:rsidR="00FA0BF9" w:rsidRPr="006A5F4C">
              <w:rPr>
                <w:color w:val="000000" w:themeColor="text1"/>
                <w:kern w:val="2"/>
                <w:szCs w:val="24"/>
              </w:rPr>
              <w:t>(</w:t>
            </w:r>
            <w:r w:rsidR="006F3444" w:rsidRPr="006A5F4C">
              <w:rPr>
                <w:color w:val="000000" w:themeColor="text1"/>
                <w:kern w:val="2"/>
                <w:szCs w:val="24"/>
              </w:rPr>
              <w:t>d</w:t>
            </w:r>
            <w:r w:rsidR="006F3444" w:rsidRPr="006A5F4C">
              <w:rPr>
                <w:color w:val="000000" w:themeColor="text1"/>
                <w:kern w:val="2"/>
              </w:rPr>
              <w:t>ešimt</w:t>
            </w:r>
            <w:r w:rsidR="00FA0BF9" w:rsidRPr="006A5F4C">
              <w:rPr>
                <w:color w:val="000000" w:themeColor="text1"/>
                <w:kern w:val="2"/>
                <w:szCs w:val="24"/>
              </w:rPr>
              <w:t>)</w:t>
            </w:r>
            <w:r w:rsidR="006F3444" w:rsidRPr="006A5F4C">
              <w:rPr>
                <w:color w:val="000000" w:themeColor="text1"/>
                <w:kern w:val="2"/>
                <w:szCs w:val="24"/>
              </w:rPr>
              <w:t xml:space="preserve"> </w:t>
            </w:r>
            <w:r w:rsidR="006F3444" w:rsidRPr="006A5F4C">
              <w:rPr>
                <w:color w:val="000000" w:themeColor="text1"/>
                <w:kern w:val="2"/>
              </w:rPr>
              <w:t>procentų</w:t>
            </w:r>
            <w:r w:rsidR="00293BD7" w:rsidRPr="006A5F4C">
              <w:rPr>
                <w:color w:val="000000" w:themeColor="text1"/>
                <w:kern w:val="2"/>
              </w:rPr>
              <w:t xml:space="preserve"> dydžio bauda</w:t>
            </w:r>
            <w:r w:rsidR="00FA0BF9" w:rsidRPr="006A5F4C">
              <w:rPr>
                <w:color w:val="000000" w:themeColor="text1"/>
                <w:kern w:val="2"/>
                <w:szCs w:val="24"/>
              </w:rPr>
              <w:t xml:space="preserve"> </w:t>
            </w:r>
            <w:r w:rsidR="00293BD7">
              <w:rPr>
                <w:kern w:val="2"/>
                <w:szCs w:val="24"/>
              </w:rPr>
              <w:t>n</w:t>
            </w:r>
            <w:r w:rsidR="00293BD7">
              <w:rPr>
                <w:kern w:val="2"/>
              </w:rPr>
              <w:t xml:space="preserve">uo Pradinės sutarties vertės, nurodytos </w:t>
            </w:r>
            <w:r w:rsidR="0072799D">
              <w:rPr>
                <w:kern w:val="2"/>
              </w:rPr>
              <w:t>S</w:t>
            </w:r>
            <w:r w:rsidR="00293BD7">
              <w:rPr>
                <w:kern w:val="2"/>
              </w:rPr>
              <w:t>utarties 5.2 punkte</w:t>
            </w:r>
            <w:r w:rsidR="00FA0BF9">
              <w:rPr>
                <w:kern w:val="2"/>
                <w:szCs w:val="24"/>
              </w:rPr>
              <w:t>.</w:t>
            </w:r>
          </w:p>
          <w:p w14:paraId="48292084" w14:textId="5FA76159" w:rsidR="00FA0BF9" w:rsidRDefault="001C4932" w:rsidP="0069614B">
            <w:pPr>
              <w:jc w:val="both"/>
              <w:rPr>
                <w:kern w:val="2"/>
                <w:szCs w:val="24"/>
              </w:rPr>
            </w:pPr>
            <w:r w:rsidRPr="001C4932">
              <w:rPr>
                <w:kern w:val="2"/>
                <w:szCs w:val="24"/>
              </w:rPr>
              <w:t>9.3.2.</w:t>
            </w:r>
            <w:r>
              <w:rPr>
                <w:kern w:val="2"/>
                <w:szCs w:val="24"/>
              </w:rPr>
              <w:t xml:space="preserve"> </w:t>
            </w:r>
            <w:r w:rsidRPr="001C4932">
              <w:rPr>
                <w:kern w:val="2"/>
                <w:szCs w:val="24"/>
              </w:rPr>
              <w:t xml:space="preserve">Nepagrįstai nutraukus Sutarties vykdymą ne Sutartyje nustatyta tvarka, mokama </w:t>
            </w:r>
            <w:r>
              <w:rPr>
                <w:kern w:val="2"/>
                <w:szCs w:val="24"/>
              </w:rPr>
              <w:t>10 (dešimt)</w:t>
            </w:r>
            <w:r w:rsidRPr="001C4932">
              <w:rPr>
                <w:kern w:val="2"/>
                <w:szCs w:val="24"/>
              </w:rPr>
              <w:t xml:space="preserve"> procentų dydžio bauda nuo Pradinės Sutarties vertės, nurodytos Specialiųjų sąlygų</w:t>
            </w:r>
            <w:r>
              <w:rPr>
                <w:kern w:val="2"/>
                <w:szCs w:val="24"/>
              </w:rPr>
              <w:t xml:space="preserve"> </w:t>
            </w:r>
            <w:r w:rsidRPr="001C4932">
              <w:rPr>
                <w:kern w:val="2"/>
                <w:szCs w:val="24"/>
              </w:rPr>
              <w:t>5.2</w:t>
            </w:r>
            <w:r>
              <w:rPr>
                <w:kern w:val="2"/>
                <w:szCs w:val="24"/>
              </w:rPr>
              <w:t xml:space="preserve"> </w:t>
            </w:r>
            <w:r w:rsidRPr="001C4932">
              <w:rPr>
                <w:kern w:val="2"/>
                <w:szCs w:val="24"/>
              </w:rPr>
              <w:t>punkte</w:t>
            </w:r>
            <w:r>
              <w:rPr>
                <w:kern w:val="2"/>
                <w:szCs w:val="24"/>
              </w:rPr>
              <w:t>.</w:t>
            </w:r>
          </w:p>
        </w:tc>
      </w:tr>
      <w:tr w:rsidR="00FA0BF9" w14:paraId="539B299E"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B6675A" w14:textId="77777777" w:rsidR="00FA0BF9" w:rsidRDefault="00FA0BF9" w:rsidP="00184B0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0D26E2D" w:rsidR="00FA0BF9" w:rsidRPr="00F83623" w:rsidRDefault="001C4932" w:rsidP="00F83623">
            <w:pPr>
              <w:jc w:val="both"/>
              <w:rPr>
                <w:color w:val="000000"/>
                <w:szCs w:val="24"/>
                <w:lang w:eastAsia="lt-LT"/>
              </w:rPr>
            </w:pPr>
            <w:r>
              <w:rPr>
                <w:bCs/>
                <w:kern w:val="2"/>
                <w:szCs w:val="24"/>
              </w:rPr>
              <w:t>Netaikoma.</w:t>
            </w:r>
            <w:r w:rsidR="00F83623" w:rsidRPr="00C45F67">
              <w:rPr>
                <w:color w:val="000000"/>
                <w:szCs w:val="24"/>
                <w:lang w:eastAsia="lt-LT"/>
              </w:rPr>
              <w:t xml:space="preserve"> </w:t>
            </w:r>
          </w:p>
        </w:tc>
      </w:tr>
      <w:tr w:rsidR="00FA0BF9" w14:paraId="3086B7F9"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298771B" w14:textId="77777777" w:rsidR="00FA0BF9" w:rsidRDefault="00FA0BF9" w:rsidP="00184B0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565F4250" w:rsidR="00FA0BF9" w:rsidRDefault="00F11080" w:rsidP="004E42CF">
            <w:pPr>
              <w:jc w:val="both"/>
              <w:rPr>
                <w:color w:val="4472C4"/>
                <w:kern w:val="2"/>
                <w:szCs w:val="24"/>
              </w:rPr>
            </w:pPr>
            <w:r>
              <w:rPr>
                <w:szCs w:val="24"/>
              </w:rPr>
              <w:t xml:space="preserve">Netaikoma </w:t>
            </w:r>
          </w:p>
        </w:tc>
      </w:tr>
      <w:tr w:rsidR="00FA0BF9" w14:paraId="3F603DB5"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B4C91E4" w14:textId="77777777" w:rsidR="00FA0BF9" w:rsidRDefault="00FA0BF9" w:rsidP="00184B0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325A9B06" w:rsidR="00FA0BF9" w:rsidRPr="00DE3C1B" w:rsidRDefault="00F11080" w:rsidP="005A3628">
            <w:pPr>
              <w:jc w:val="both"/>
              <w:rPr>
                <w:bCs/>
                <w:kern w:val="2"/>
                <w:szCs w:val="24"/>
                <w:highlight w:val="yellow"/>
              </w:rPr>
            </w:pPr>
            <w:r w:rsidRPr="00F11080">
              <w:rPr>
                <w:color w:val="000000"/>
                <w:kern w:val="2"/>
              </w:rPr>
              <w:t xml:space="preserve">Taikoma 5 </w:t>
            </w:r>
            <w:r>
              <w:rPr>
                <w:color w:val="000000"/>
                <w:kern w:val="2"/>
              </w:rPr>
              <w:t xml:space="preserve">(penkių) </w:t>
            </w:r>
            <w:r w:rsidRPr="00F11080">
              <w:rPr>
                <w:color w:val="000000"/>
                <w:kern w:val="2"/>
              </w:rPr>
              <w:t>procentų dydžio bauda nuo Pradinės sutarties vertės, nurodytos Sutarties 5.2 punkte</w:t>
            </w:r>
            <w:r w:rsidR="00FC2027">
              <w:rPr>
                <w:color w:val="000000"/>
                <w:kern w:val="2"/>
              </w:rPr>
              <w:t>.</w:t>
            </w:r>
          </w:p>
        </w:tc>
      </w:tr>
      <w:tr w:rsidR="00FA0BF9" w14:paraId="614E4634"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2C1B53" w14:textId="77777777" w:rsidR="00FA0BF9" w:rsidRDefault="00FA0BF9" w:rsidP="00184B0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01BC2E8F" w:rsidR="00FA0BF9" w:rsidRPr="00481C0A" w:rsidRDefault="00481C0A" w:rsidP="00CB483C">
            <w:pPr>
              <w:jc w:val="both"/>
              <w:rPr>
                <w:color w:val="4472C4"/>
                <w:kern w:val="2"/>
                <w:szCs w:val="24"/>
              </w:rPr>
            </w:pPr>
            <w:r w:rsidRPr="00481C0A">
              <w:rPr>
                <w:szCs w:val="24"/>
              </w:rPr>
              <w:t>Netaikoma</w:t>
            </w:r>
          </w:p>
        </w:tc>
      </w:tr>
      <w:tr w:rsidR="00FA0BF9" w14:paraId="11D432F4"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2E81D86" w14:textId="77777777" w:rsidR="00FA0BF9" w:rsidRDefault="00FA0BF9" w:rsidP="00184B0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1E9A4D6" w:rsidR="00FA0BF9" w:rsidRPr="00CB483C" w:rsidRDefault="00FA0BF9" w:rsidP="00184B04">
            <w:pPr>
              <w:jc w:val="both"/>
              <w:rPr>
                <w:kern w:val="2"/>
                <w:szCs w:val="24"/>
              </w:rPr>
            </w:pPr>
            <w:r>
              <w:rPr>
                <w:kern w:val="2"/>
                <w:szCs w:val="24"/>
              </w:rPr>
              <w:t>Netaikoma</w:t>
            </w:r>
          </w:p>
        </w:tc>
      </w:tr>
      <w:tr w:rsidR="00FA0BF9" w14:paraId="57850F0C" w14:textId="77777777" w:rsidTr="00184B04">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4B3880B" w14:textId="77777777" w:rsidR="00FA0BF9" w:rsidRDefault="00FA0BF9" w:rsidP="00184B04">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ABF5C15" w:rsidR="00FA0BF9" w:rsidRPr="00CB483C" w:rsidRDefault="00FA0BF9" w:rsidP="00184B04">
            <w:pPr>
              <w:spacing w:line="259" w:lineRule="auto"/>
              <w:jc w:val="both"/>
              <w:rPr>
                <w:kern w:val="2"/>
                <w:szCs w:val="24"/>
              </w:rPr>
            </w:pPr>
            <w:r>
              <w:rPr>
                <w:kern w:val="2"/>
                <w:szCs w:val="24"/>
              </w:rPr>
              <w:lastRenderedPageBreak/>
              <w:t>Netaikoma</w:t>
            </w:r>
          </w:p>
        </w:tc>
      </w:tr>
      <w:tr w:rsidR="00FA0BF9"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FA0BF9" w:rsidRDefault="00FA0BF9" w:rsidP="00FA0BF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F67D7B6" w:rsidR="00FA0BF9" w:rsidRDefault="00787D88" w:rsidP="00FA0BF9">
            <w:pPr>
              <w:rPr>
                <w:color w:val="4472C4"/>
                <w:kern w:val="2"/>
                <w:szCs w:val="24"/>
              </w:rPr>
            </w:pPr>
            <w:r w:rsidRPr="00787D88">
              <w:rPr>
                <w:kern w:val="2"/>
                <w:szCs w:val="24"/>
              </w:rPr>
              <w:t>Netaikoma</w:t>
            </w:r>
          </w:p>
        </w:tc>
      </w:tr>
      <w:tr w:rsidR="00FA0BF9" w14:paraId="0126462E" w14:textId="77777777" w:rsidTr="003C5DD2">
        <w:trPr>
          <w:trHeight w:val="300"/>
        </w:trPr>
        <w:tc>
          <w:tcPr>
            <w:tcW w:w="9535" w:type="dxa"/>
            <w:gridSpan w:val="5"/>
            <w:vAlign w:val="center"/>
          </w:tcPr>
          <w:p w14:paraId="318973A5" w14:textId="77777777" w:rsidR="00FA0BF9" w:rsidRDefault="00FA0BF9" w:rsidP="003C5DD2">
            <w:pPr>
              <w:jc w:val="center"/>
              <w:rPr>
                <w:b/>
                <w:bCs/>
                <w:kern w:val="2"/>
                <w:szCs w:val="24"/>
              </w:rPr>
            </w:pPr>
            <w:r>
              <w:rPr>
                <w:b/>
                <w:kern w:val="2"/>
                <w:szCs w:val="24"/>
              </w:rPr>
              <w:t>10. ESMINĖS SUTARTIES SĄLYGOS</w:t>
            </w:r>
          </w:p>
        </w:tc>
      </w:tr>
      <w:tr w:rsidR="00FA0BF9" w14:paraId="4D59E15A" w14:textId="77777777" w:rsidTr="00B51EF5">
        <w:trPr>
          <w:trHeight w:val="300"/>
        </w:trPr>
        <w:tc>
          <w:tcPr>
            <w:tcW w:w="2707" w:type="dxa"/>
            <w:gridSpan w:val="3"/>
            <w:vAlign w:val="center"/>
          </w:tcPr>
          <w:p w14:paraId="345EFFE5" w14:textId="77777777" w:rsidR="00FA0BF9" w:rsidRDefault="00FA0BF9" w:rsidP="00B51EF5">
            <w:pPr>
              <w:rPr>
                <w:b/>
                <w:bCs/>
                <w:kern w:val="2"/>
              </w:rPr>
            </w:pPr>
            <w:r>
              <w:rPr>
                <w:b/>
                <w:bCs/>
              </w:rPr>
              <w:t>10.1. Esminės Sutarties sąlygos</w:t>
            </w:r>
          </w:p>
        </w:tc>
        <w:tc>
          <w:tcPr>
            <w:tcW w:w="6828" w:type="dxa"/>
            <w:gridSpan w:val="2"/>
          </w:tcPr>
          <w:p w14:paraId="3657475F" w14:textId="3F9C97F5" w:rsidR="00FA0BF9" w:rsidRPr="00274A64" w:rsidRDefault="000B5F41" w:rsidP="003D3EBF">
            <w:pPr>
              <w:jc w:val="both"/>
              <w:rPr>
                <w:b/>
                <w:bCs/>
                <w:color w:val="4472C4"/>
                <w:kern w:val="2"/>
                <w:szCs w:val="24"/>
              </w:rPr>
            </w:pPr>
            <w:r>
              <w:t>Netaikoma.</w:t>
            </w:r>
          </w:p>
        </w:tc>
      </w:tr>
      <w:tr w:rsidR="00FA0BF9" w14:paraId="0F5458CF" w14:textId="77777777" w:rsidTr="00B51EF5">
        <w:trPr>
          <w:trHeight w:val="300"/>
        </w:trPr>
        <w:tc>
          <w:tcPr>
            <w:tcW w:w="2700" w:type="dxa"/>
            <w:gridSpan w:val="2"/>
            <w:vAlign w:val="center"/>
          </w:tcPr>
          <w:p w14:paraId="0C270B5F" w14:textId="77777777" w:rsidR="00FA0BF9" w:rsidRDefault="00FA0BF9" w:rsidP="00B51EF5">
            <w:pPr>
              <w:rPr>
                <w:b/>
                <w:bCs/>
                <w:kern w:val="2"/>
                <w:szCs w:val="24"/>
              </w:rPr>
            </w:pPr>
            <w:r>
              <w:rPr>
                <w:b/>
                <w:bCs/>
                <w:kern w:val="2"/>
                <w:szCs w:val="24"/>
              </w:rPr>
              <w:t>10.2. Dideli arba nuolatiniai esminės Sutarties sąlygos vykdymo trūkumai</w:t>
            </w:r>
          </w:p>
        </w:tc>
        <w:tc>
          <w:tcPr>
            <w:tcW w:w="6835" w:type="dxa"/>
            <w:gridSpan w:val="3"/>
          </w:tcPr>
          <w:p w14:paraId="5FB03512" w14:textId="77777777" w:rsidR="000B5F41" w:rsidRDefault="000B5F41" w:rsidP="00851B86">
            <w:pPr>
              <w:jc w:val="both"/>
            </w:pPr>
            <w:r>
              <w:t>Netaikoma.</w:t>
            </w:r>
          </w:p>
          <w:p w14:paraId="27FF7C68" w14:textId="4D4575BB" w:rsidR="00FA0BF9" w:rsidRPr="00274A64" w:rsidRDefault="00FA0BF9" w:rsidP="00851B86">
            <w:pPr>
              <w:jc w:val="both"/>
              <w:rPr>
                <w:kern w:val="2"/>
                <w:szCs w:val="24"/>
              </w:rPr>
            </w:pPr>
          </w:p>
        </w:tc>
      </w:tr>
      <w:tr w:rsidR="00FA0BF9" w14:paraId="70836C3F" w14:textId="77777777" w:rsidTr="003C5DD2">
        <w:trPr>
          <w:trHeight w:val="300"/>
        </w:trPr>
        <w:tc>
          <w:tcPr>
            <w:tcW w:w="9535" w:type="dxa"/>
            <w:gridSpan w:val="5"/>
            <w:vAlign w:val="center"/>
          </w:tcPr>
          <w:p w14:paraId="31DFC488" w14:textId="77777777" w:rsidR="00FA0BF9" w:rsidRDefault="00FA0BF9" w:rsidP="003C5DD2">
            <w:pPr>
              <w:jc w:val="center"/>
              <w:rPr>
                <w:b/>
                <w:bCs/>
                <w:kern w:val="2"/>
                <w:szCs w:val="24"/>
              </w:rPr>
            </w:pPr>
            <w:r>
              <w:rPr>
                <w:b/>
                <w:bCs/>
                <w:kern w:val="2"/>
                <w:szCs w:val="24"/>
              </w:rPr>
              <w:t>11. SUTARTIES GALIOJIMAS IR KEITIMAS</w:t>
            </w:r>
          </w:p>
        </w:tc>
      </w:tr>
      <w:tr w:rsidR="00FA0BF9" w14:paraId="1E6FEC14" w14:textId="77777777" w:rsidTr="00B51EF5">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DC9ABA" w14:textId="77777777" w:rsidR="00FA0BF9" w:rsidRDefault="00FA0BF9" w:rsidP="00B51EF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07E30E6C" w:rsidR="00FA0BF9" w:rsidRDefault="00FA0BF9" w:rsidP="00B51EF5">
            <w:pPr>
              <w:jc w:val="both"/>
              <w:rPr>
                <w:kern w:val="2"/>
                <w:szCs w:val="24"/>
              </w:rPr>
            </w:pPr>
            <w:r>
              <w:rPr>
                <w:kern w:val="2"/>
                <w:szCs w:val="24"/>
              </w:rPr>
              <w:t>Ši Sutartis laikoma sudaryta ir įsigalioja nuo Sutarties pasirašymo dienos (antrosios Šalies pasirašymo dieną).</w:t>
            </w:r>
          </w:p>
          <w:p w14:paraId="0DC01EF2" w14:textId="6E9BAFAA" w:rsidR="00FA0BF9" w:rsidRPr="00367E9F" w:rsidRDefault="00FA0BF9" w:rsidP="00B51EF5">
            <w:pPr>
              <w:jc w:val="both"/>
              <w:rPr>
                <w:color w:val="4472C4"/>
                <w:kern w:val="2"/>
                <w:szCs w:val="24"/>
              </w:rPr>
            </w:pPr>
            <w:r>
              <w:rPr>
                <w:color w:val="000000"/>
                <w:kern w:val="2"/>
                <w:szCs w:val="24"/>
              </w:rPr>
              <w:t xml:space="preserve">Sutartis galioja iki visiško prievolių įvykdymo (terminas negali būti ilgesnis </w:t>
            </w:r>
            <w:r w:rsidRPr="00367E9F">
              <w:rPr>
                <w:kern w:val="2"/>
                <w:szCs w:val="24"/>
              </w:rPr>
              <w:t xml:space="preserve">kaip </w:t>
            </w:r>
            <w:r w:rsidR="006D6F59">
              <w:rPr>
                <w:kern w:val="2"/>
                <w:szCs w:val="24"/>
              </w:rPr>
              <w:t>36</w:t>
            </w:r>
            <w:r w:rsidR="00714A7E" w:rsidRPr="00367E9F">
              <w:rPr>
                <w:kern w:val="2"/>
                <w:szCs w:val="24"/>
              </w:rPr>
              <w:t xml:space="preserve"> (</w:t>
            </w:r>
            <w:r w:rsidR="006D6F59">
              <w:rPr>
                <w:kern w:val="2"/>
                <w:szCs w:val="24"/>
              </w:rPr>
              <w:t>trisdešimt šeši</w:t>
            </w:r>
            <w:r w:rsidR="00714A7E" w:rsidRPr="00367E9F">
              <w:rPr>
                <w:kern w:val="2"/>
                <w:szCs w:val="24"/>
              </w:rPr>
              <w:t>) mėnesi</w:t>
            </w:r>
            <w:r w:rsidR="006D6F59">
              <w:rPr>
                <w:kern w:val="2"/>
                <w:szCs w:val="24"/>
              </w:rPr>
              <w:t>ai</w:t>
            </w:r>
            <w:r w:rsidR="00714A7E" w:rsidRPr="00367E9F">
              <w:rPr>
                <w:kern w:val="2"/>
                <w:szCs w:val="24"/>
              </w:rPr>
              <w:t xml:space="preserve"> nuo Sutarties įsigaliojimo</w:t>
            </w:r>
            <w:r w:rsidR="00367E9F" w:rsidRPr="00367E9F">
              <w:rPr>
                <w:kern w:val="2"/>
                <w:szCs w:val="24"/>
              </w:rPr>
              <w:t xml:space="preserve"> dienos</w:t>
            </w:r>
            <w:r w:rsidR="00712DE3">
              <w:rPr>
                <w:kern w:val="2"/>
                <w:szCs w:val="24"/>
              </w:rPr>
              <w:t>)</w:t>
            </w:r>
            <w:r w:rsidR="00367E9F" w:rsidRPr="00367E9F">
              <w:rPr>
                <w:kern w:val="2"/>
                <w:szCs w:val="24"/>
              </w:rPr>
              <w:t>.</w:t>
            </w:r>
          </w:p>
        </w:tc>
      </w:tr>
      <w:tr w:rsidR="00FA0BF9"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A0BF9" w:rsidRDefault="00FA0BF9" w:rsidP="00FA0BF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333AE67" w:rsidR="00FA0BF9" w:rsidRPr="00943FBD" w:rsidRDefault="00FA0BF9" w:rsidP="00FA0BF9">
            <w:pPr>
              <w:rPr>
                <w:kern w:val="2"/>
                <w:szCs w:val="24"/>
              </w:rPr>
            </w:pPr>
            <w:r>
              <w:rPr>
                <w:kern w:val="2"/>
                <w:szCs w:val="24"/>
              </w:rPr>
              <w:t>Netaikoma</w:t>
            </w:r>
          </w:p>
        </w:tc>
      </w:tr>
      <w:tr w:rsidR="00FA0BF9" w14:paraId="0284242D" w14:textId="77777777" w:rsidTr="003C5DD2">
        <w:trPr>
          <w:trHeight w:val="300"/>
        </w:trPr>
        <w:tc>
          <w:tcPr>
            <w:tcW w:w="9535" w:type="dxa"/>
            <w:gridSpan w:val="5"/>
            <w:vAlign w:val="center"/>
          </w:tcPr>
          <w:p w14:paraId="05AABF93" w14:textId="77777777" w:rsidR="00FA0BF9" w:rsidRDefault="00FA0BF9" w:rsidP="003C5DD2">
            <w:pPr>
              <w:jc w:val="center"/>
              <w:rPr>
                <w:b/>
                <w:bCs/>
                <w:kern w:val="2"/>
                <w:szCs w:val="24"/>
              </w:rPr>
            </w:pPr>
            <w:r>
              <w:rPr>
                <w:b/>
                <w:bCs/>
                <w:kern w:val="2"/>
                <w:szCs w:val="24"/>
              </w:rPr>
              <w:t>12. SUTARTIES NUTRAUKIMAS</w:t>
            </w:r>
          </w:p>
        </w:tc>
      </w:tr>
      <w:tr w:rsidR="00FA0BF9" w14:paraId="02CDEAC4" w14:textId="77777777" w:rsidTr="00562A32">
        <w:trPr>
          <w:trHeight w:val="300"/>
        </w:trPr>
        <w:tc>
          <w:tcPr>
            <w:tcW w:w="2532" w:type="dxa"/>
            <w:vAlign w:val="center"/>
          </w:tcPr>
          <w:p w14:paraId="226C878D" w14:textId="77777777" w:rsidR="00FA0BF9" w:rsidRDefault="00FA0BF9" w:rsidP="00562A32">
            <w:pPr>
              <w:rPr>
                <w:b/>
                <w:bCs/>
                <w:kern w:val="2"/>
                <w:szCs w:val="24"/>
              </w:rPr>
            </w:pPr>
            <w:r>
              <w:rPr>
                <w:b/>
                <w:bCs/>
                <w:kern w:val="2"/>
                <w:szCs w:val="24"/>
              </w:rPr>
              <w:t>12.1. Sutarties nutraukimo pagrindai</w:t>
            </w:r>
          </w:p>
        </w:tc>
        <w:tc>
          <w:tcPr>
            <w:tcW w:w="7003" w:type="dxa"/>
            <w:gridSpan w:val="4"/>
          </w:tcPr>
          <w:p w14:paraId="6FAE0A4C" w14:textId="0683DA1D" w:rsidR="00FA0BF9" w:rsidRPr="00DE1B23" w:rsidRDefault="00FA0BF9" w:rsidP="00DE1B23">
            <w:pPr>
              <w:jc w:val="both"/>
              <w:rPr>
                <w:kern w:val="2"/>
                <w:szCs w:val="24"/>
              </w:rPr>
            </w:pPr>
            <w:r>
              <w:rPr>
                <w:kern w:val="2"/>
                <w:szCs w:val="24"/>
              </w:rPr>
              <w:t>Sutartis gali būti nutraukiama rašytiniu Šalių susitarimu arba vienašališkai, Bendrosiose sąlygose nustatyta tvarka.</w:t>
            </w:r>
          </w:p>
        </w:tc>
      </w:tr>
      <w:tr w:rsidR="00FA0BF9" w14:paraId="69CB11D9" w14:textId="77777777" w:rsidTr="00562A32">
        <w:trPr>
          <w:trHeight w:val="300"/>
        </w:trPr>
        <w:tc>
          <w:tcPr>
            <w:tcW w:w="2532" w:type="dxa"/>
            <w:vAlign w:val="center"/>
          </w:tcPr>
          <w:p w14:paraId="08CC1A68" w14:textId="4A677266" w:rsidR="00FA0BF9" w:rsidRDefault="00FA0BF9" w:rsidP="00562A32">
            <w:pPr>
              <w:rPr>
                <w:b/>
                <w:bCs/>
                <w:kern w:val="2"/>
                <w:szCs w:val="24"/>
              </w:rPr>
            </w:pPr>
            <w:r>
              <w:rPr>
                <w:b/>
                <w:bCs/>
                <w:kern w:val="2"/>
                <w:szCs w:val="24"/>
              </w:rPr>
              <w:t>12.2. Esminiai Sutarties pažeidimai</w:t>
            </w:r>
          </w:p>
        </w:tc>
        <w:tc>
          <w:tcPr>
            <w:tcW w:w="7003" w:type="dxa"/>
            <w:gridSpan w:val="4"/>
          </w:tcPr>
          <w:p w14:paraId="30260796" w14:textId="77777777" w:rsidR="00401694" w:rsidRDefault="00401694" w:rsidP="00401694">
            <w:pPr>
              <w:tabs>
                <w:tab w:val="left" w:pos="851"/>
                <w:tab w:val="left" w:pos="1134"/>
                <w:tab w:val="left" w:pos="1276"/>
                <w:tab w:val="left" w:pos="9720"/>
              </w:tabs>
              <w:suppressAutoHyphens/>
              <w:autoSpaceDN w:val="0"/>
              <w:ind w:right="35"/>
              <w:jc w:val="both"/>
              <w:textAlignment w:val="baseline"/>
              <w:rPr>
                <w:szCs w:val="24"/>
              </w:rPr>
            </w:pPr>
            <w:r w:rsidRPr="00C57064">
              <w:rPr>
                <w:szCs w:val="24"/>
              </w:rPr>
              <w:t>Esminiais Sutarties pažeidimais laikomi pažeidimai, nurodyti Bendrosiose sąlygose ir šie Specialiosiose sąlygose numatyti atvejai:</w:t>
            </w:r>
          </w:p>
          <w:p w14:paraId="3B1CE2A0" w14:textId="62752311" w:rsidR="00570A7F" w:rsidRPr="00C57064" w:rsidRDefault="00570A7F" w:rsidP="00401694">
            <w:pPr>
              <w:tabs>
                <w:tab w:val="left" w:pos="851"/>
                <w:tab w:val="left" w:pos="1134"/>
                <w:tab w:val="left" w:pos="1276"/>
                <w:tab w:val="left" w:pos="9720"/>
              </w:tabs>
              <w:suppressAutoHyphens/>
              <w:autoSpaceDN w:val="0"/>
              <w:ind w:right="35"/>
              <w:jc w:val="both"/>
              <w:textAlignment w:val="baseline"/>
              <w:rPr>
                <w:rFonts w:eastAsia="Calibri"/>
                <w:szCs w:val="24"/>
              </w:rPr>
            </w:pPr>
            <w:r>
              <w:rPr>
                <w:kern w:val="2"/>
                <w:szCs w:val="24"/>
              </w:rPr>
              <w:t xml:space="preserve">12.2.1. </w:t>
            </w:r>
            <w:r w:rsidRPr="00581440">
              <w:rPr>
                <w:kern w:val="2"/>
                <w:szCs w:val="24"/>
              </w:rPr>
              <w:t>jeigu Tiekėjas nevykdo prisiimtų įsipareigojimų už Sutartyje nustatytą Sutarties kainą / įkainius;</w:t>
            </w:r>
          </w:p>
          <w:p w14:paraId="3A467226" w14:textId="12A16E11" w:rsidR="00FA0BF9" w:rsidRDefault="00FA0BF9" w:rsidP="00072282">
            <w:pPr>
              <w:tabs>
                <w:tab w:val="left" w:pos="567"/>
                <w:tab w:val="left" w:pos="851"/>
                <w:tab w:val="left" w:pos="992"/>
                <w:tab w:val="left" w:pos="1134"/>
              </w:tabs>
              <w:spacing w:line="257" w:lineRule="auto"/>
              <w:jc w:val="both"/>
              <w:rPr>
                <w:rFonts w:eastAsia="Arial"/>
                <w:kern w:val="2"/>
                <w:szCs w:val="24"/>
              </w:rPr>
            </w:pPr>
            <w:r w:rsidRPr="00401694">
              <w:rPr>
                <w:rFonts w:eastAsia="Arial"/>
                <w:kern w:val="2"/>
                <w:szCs w:val="24"/>
              </w:rPr>
              <w:t>12.2.</w:t>
            </w:r>
            <w:r w:rsidR="00570A7F">
              <w:rPr>
                <w:rFonts w:eastAsia="Arial"/>
                <w:kern w:val="2"/>
                <w:szCs w:val="24"/>
              </w:rPr>
              <w:t>2</w:t>
            </w:r>
            <w:r w:rsidRPr="00401694">
              <w:rPr>
                <w:rFonts w:eastAsia="Arial"/>
                <w:kern w:val="2"/>
                <w:szCs w:val="24"/>
              </w:rPr>
              <w:t>.</w:t>
            </w:r>
            <w:r w:rsidR="006D6F59">
              <w:rPr>
                <w:rFonts w:eastAsia="Arial"/>
                <w:kern w:val="2"/>
                <w:szCs w:val="24"/>
              </w:rPr>
              <w:t xml:space="preserve"> </w:t>
            </w:r>
            <w:r w:rsidRPr="00401694">
              <w:rPr>
                <w:rFonts w:eastAsia="Arial"/>
                <w:kern w:val="2"/>
                <w:szCs w:val="24"/>
              </w:rPr>
              <w:t>Tiekėjas daugiau kaip 2</w:t>
            </w:r>
            <w:r w:rsidR="006D6F59">
              <w:rPr>
                <w:rFonts w:eastAsia="Arial"/>
                <w:kern w:val="2"/>
                <w:szCs w:val="24"/>
              </w:rPr>
              <w:t xml:space="preserve"> </w:t>
            </w:r>
            <w:r w:rsidRPr="00401694">
              <w:rPr>
                <w:rFonts w:eastAsia="Arial"/>
                <w:kern w:val="2"/>
                <w:szCs w:val="24"/>
              </w:rPr>
              <w:t>(du) kartus pristato Prekes, kurios neatitinka Sutartyje ir (ar) Įstatymuose nustatytų reikalavimų Prekėms;</w:t>
            </w:r>
          </w:p>
          <w:p w14:paraId="03DDA9E3" w14:textId="56257BA3" w:rsidR="00076EEB" w:rsidRDefault="00F15A57" w:rsidP="00072282">
            <w:pPr>
              <w:tabs>
                <w:tab w:val="left" w:pos="567"/>
                <w:tab w:val="left" w:pos="851"/>
                <w:tab w:val="left" w:pos="992"/>
                <w:tab w:val="left" w:pos="1134"/>
              </w:tabs>
              <w:spacing w:line="257" w:lineRule="auto"/>
              <w:jc w:val="both"/>
              <w:rPr>
                <w:rFonts w:eastAsia="Arial"/>
                <w:color w:val="FF0000"/>
                <w:kern w:val="2"/>
                <w:szCs w:val="24"/>
              </w:rPr>
            </w:pPr>
            <w:r w:rsidRPr="00072282">
              <w:rPr>
                <w:rFonts w:eastAsia="Arial"/>
                <w:kern w:val="2"/>
                <w:szCs w:val="24"/>
              </w:rPr>
              <w:t>12.2.</w:t>
            </w:r>
            <w:r w:rsidR="00570A7F">
              <w:rPr>
                <w:rFonts w:eastAsia="Arial"/>
                <w:kern w:val="2"/>
                <w:szCs w:val="24"/>
              </w:rPr>
              <w:t>3</w:t>
            </w:r>
            <w:r w:rsidRPr="00072282">
              <w:rPr>
                <w:rFonts w:eastAsia="Arial"/>
                <w:kern w:val="2"/>
                <w:szCs w:val="24"/>
              </w:rPr>
              <w:t xml:space="preserve">. </w:t>
            </w:r>
            <w:r w:rsidR="00076EEB" w:rsidRPr="00BF1F75">
              <w:rPr>
                <w:rFonts w:eastAsia="Calibri"/>
                <w:szCs w:val="24"/>
              </w:rPr>
              <w:t xml:space="preserve">kai </w:t>
            </w:r>
            <w:r w:rsidR="00076EEB">
              <w:rPr>
                <w:rFonts w:eastAsia="Calibri"/>
                <w:szCs w:val="24"/>
              </w:rPr>
              <w:t>Pirkėjas</w:t>
            </w:r>
            <w:r w:rsidR="00076EEB" w:rsidRPr="00BF1F75">
              <w:rPr>
                <w:rFonts w:eastAsia="Calibri"/>
                <w:szCs w:val="24"/>
              </w:rPr>
              <w:t xml:space="preserve"> Sutartyje nustatytais terminais daugiau kaip 30 (trisdešimt) kalendorinių dienų vėluoja apmokėti </w:t>
            </w:r>
            <w:r w:rsidR="00076EEB">
              <w:rPr>
                <w:rFonts w:eastAsia="Calibri"/>
                <w:szCs w:val="24"/>
              </w:rPr>
              <w:t>Tiekėjui</w:t>
            </w:r>
            <w:r w:rsidR="00076EEB" w:rsidRPr="00BF1F75">
              <w:rPr>
                <w:rFonts w:eastAsia="Calibri"/>
                <w:szCs w:val="24"/>
              </w:rPr>
              <w:t xml:space="preserve"> </w:t>
            </w:r>
            <w:r w:rsidR="006D6F59">
              <w:rPr>
                <w:rFonts w:eastAsia="Calibri"/>
                <w:szCs w:val="24"/>
              </w:rPr>
              <w:t>už Prekes</w:t>
            </w:r>
            <w:r w:rsidR="00076EEB" w:rsidRPr="00BF1F75">
              <w:rPr>
                <w:rFonts w:eastAsia="Calibri"/>
                <w:szCs w:val="24"/>
              </w:rPr>
              <w:t>.</w:t>
            </w:r>
          </w:p>
        </w:tc>
      </w:tr>
      <w:tr w:rsidR="00FA0BF9" w14:paraId="66C5FB47" w14:textId="77777777" w:rsidTr="003C5DD2">
        <w:trPr>
          <w:trHeight w:val="300"/>
        </w:trPr>
        <w:tc>
          <w:tcPr>
            <w:tcW w:w="9535" w:type="dxa"/>
            <w:gridSpan w:val="5"/>
            <w:vAlign w:val="center"/>
          </w:tcPr>
          <w:p w14:paraId="2E78AE5D" w14:textId="0B323B1B" w:rsidR="00FA0BF9" w:rsidRDefault="00FA0BF9" w:rsidP="006D6F59">
            <w:pPr>
              <w:jc w:val="center"/>
              <w:rPr>
                <w:kern w:val="2"/>
                <w:szCs w:val="24"/>
              </w:rPr>
            </w:pPr>
            <w:r>
              <w:rPr>
                <w:b/>
                <w:bCs/>
                <w:kern w:val="2"/>
                <w:szCs w:val="24"/>
              </w:rPr>
              <w:t>13. </w:t>
            </w:r>
            <w:r w:rsidRPr="009408E9">
              <w:rPr>
                <w:b/>
                <w:bCs/>
                <w:kern w:val="2"/>
                <w:szCs w:val="24"/>
              </w:rPr>
              <w:t>APLINKOSAUGINIAI IR SOCIALINIAI KRITERIJAI</w:t>
            </w:r>
          </w:p>
        </w:tc>
      </w:tr>
      <w:tr w:rsidR="00E815A9" w14:paraId="2A940830" w14:textId="77777777" w:rsidTr="00562A32">
        <w:trPr>
          <w:trHeight w:val="300"/>
        </w:trPr>
        <w:tc>
          <w:tcPr>
            <w:tcW w:w="2532" w:type="dxa"/>
            <w:vAlign w:val="center"/>
          </w:tcPr>
          <w:p w14:paraId="5445B64C" w14:textId="77777777" w:rsidR="00E815A9" w:rsidRDefault="00E815A9" w:rsidP="00562A32">
            <w:pPr>
              <w:rPr>
                <w:b/>
                <w:bCs/>
                <w:kern w:val="2"/>
                <w:szCs w:val="24"/>
              </w:rPr>
            </w:pPr>
            <w:r w:rsidRPr="00044CC5">
              <w:rPr>
                <w:b/>
                <w:bCs/>
                <w:kern w:val="2"/>
                <w:szCs w:val="24"/>
              </w:rPr>
              <w:t>13.1. Aplinkosauginių kriterijų nustatymo teisinis pagrindas</w:t>
            </w:r>
          </w:p>
        </w:tc>
        <w:tc>
          <w:tcPr>
            <w:tcW w:w="7003" w:type="dxa"/>
            <w:gridSpan w:val="4"/>
          </w:tcPr>
          <w:p w14:paraId="5FBF5A33" w14:textId="77777777" w:rsidR="00E815A9" w:rsidRDefault="00E815A9" w:rsidP="00E815A9">
            <w:pPr>
              <w:tabs>
                <w:tab w:val="left" w:pos="284"/>
                <w:tab w:val="left" w:pos="426"/>
                <w:tab w:val="left" w:pos="9720"/>
              </w:tabs>
              <w:ind w:right="35"/>
              <w:jc w:val="both"/>
              <w:rPr>
                <w:color w:val="000000"/>
                <w:kern w:val="2"/>
                <w:szCs w:val="24"/>
                <w:shd w:val="clear" w:color="auto" w:fill="FFFFFF"/>
              </w:rPr>
            </w:pPr>
            <w:r>
              <w:rPr>
                <w:color w:val="000000"/>
                <w:kern w:val="2"/>
                <w:szCs w:val="24"/>
                <w:shd w:val="clear" w:color="auto" w:fill="FFFFFF"/>
                <w:lang w:val="en-US"/>
              </w:rPr>
              <w:t xml:space="preserve">13.1.1. </w:t>
            </w: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Pr="00E708A0">
              <w:rPr>
                <w:kern w:val="2"/>
                <w:szCs w:val="24"/>
                <w:shd w:val="clear" w:color="auto" w:fill="FFFFFF"/>
              </w:rPr>
              <w:t>4.4.3 ir 4.4.4</w:t>
            </w:r>
            <w:r>
              <w:rPr>
                <w:color w:val="000000"/>
                <w:kern w:val="2"/>
                <w:szCs w:val="24"/>
                <w:shd w:val="clear" w:color="auto" w:fill="FFFFFF"/>
              </w:rPr>
              <w:t xml:space="preserve"> papunkčiais:</w:t>
            </w:r>
          </w:p>
          <w:p w14:paraId="4AF43FCD" w14:textId="77777777" w:rsidR="00E815A9" w:rsidRDefault="00E815A9" w:rsidP="00E815A9">
            <w:pPr>
              <w:tabs>
                <w:tab w:val="left" w:pos="426"/>
                <w:tab w:val="left" w:pos="851"/>
                <w:tab w:val="left" w:pos="1134"/>
              </w:tabs>
              <w:jc w:val="both"/>
            </w:pPr>
            <w:bookmarkStart w:id="1" w:name="_Hlk162354830"/>
            <w:r>
              <w:t xml:space="preserve">13.1.1.1. </w:t>
            </w:r>
            <w:r w:rsidRPr="00987901">
              <w:t>pirkimo objektas</w:t>
            </w:r>
            <w:r w:rsidRPr="00987901">
              <w:rPr>
                <w:b/>
                <w:bCs/>
              </w:rPr>
              <w:t xml:space="preserve"> </w:t>
            </w:r>
            <w:r w:rsidRPr="00987901">
              <w:t xml:space="preserve">tenkina </w:t>
            </w:r>
            <w:r>
              <w:t>Tvarko aprašo</w:t>
            </w:r>
            <w:r w:rsidRPr="00987901">
              <w:t xml:space="preserve"> 4.4.3 papunktyje nustatytą sąlygą, </w:t>
            </w:r>
            <w:r>
              <w:t xml:space="preserve">t. y. </w:t>
            </w:r>
            <w:r w:rsidRPr="00987901">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w:t>
            </w:r>
            <w:r w:rsidRPr="00987901">
              <w:lastRenderedPageBreak/>
              <w:t xml:space="preserve">priežiūros paslaugos; audito, draudimo, teisinės ir konsultantų teikiamos paslaugos ir kitos paslaugos) arba </w:t>
            </w:r>
            <w:r w:rsidRPr="00987901">
              <w:rPr>
                <w:b/>
                <w:bCs/>
              </w:rPr>
              <w:t>perkama prekė: programinė įranga, programinės įrangos nuoma, licencijos</w:t>
            </w:r>
            <w:r w:rsidRPr="00987901">
              <w:t>, elektroniniai leidiniai ar elektroninės knygos</w:t>
            </w:r>
            <w:r>
              <w:t>.</w:t>
            </w:r>
          </w:p>
          <w:p w14:paraId="4B6631DF" w14:textId="2B09A0C9" w:rsidR="00E815A9" w:rsidRPr="0046336D" w:rsidRDefault="00E815A9" w:rsidP="0046336D">
            <w:pPr>
              <w:tabs>
                <w:tab w:val="left" w:pos="426"/>
                <w:tab w:val="left" w:pos="851"/>
                <w:tab w:val="left" w:pos="1134"/>
              </w:tabs>
              <w:jc w:val="both"/>
              <w:rPr>
                <w:rFonts w:eastAsia="Calibri"/>
              </w:rPr>
            </w:pPr>
            <w:r>
              <w:t xml:space="preserve">13.1.1.2. </w:t>
            </w:r>
            <w:r w:rsidRPr="00870FE1">
              <w:rPr>
                <w:szCs w:val="24"/>
                <w:lang w:eastAsia="lt-LT"/>
              </w:rPr>
              <w:t>taikant Tvarkos aprašo 4.4.4.1 papunktyje</w:t>
            </w:r>
            <w:r w:rsidRPr="00870FE1">
              <w:rPr>
                <w:rStyle w:val="Puslapioinaosnuoroda"/>
                <w:rFonts w:eastAsiaTheme="minorEastAsia"/>
                <w:szCs w:val="24"/>
              </w:rPr>
              <w:footnoteReference w:id="1"/>
            </w:r>
            <w:r w:rsidRPr="00870FE1">
              <w:rPr>
                <w:szCs w:val="24"/>
                <w:lang w:eastAsia="lt-LT"/>
              </w:rPr>
              <w:t xml:space="preserve"> nustatytą aplinkosauginį principą ir </w:t>
            </w:r>
            <w:bookmarkStart w:id="2" w:name="_Hlk164165151"/>
            <w:r w:rsidRPr="00870FE1">
              <w:rPr>
                <w:szCs w:val="24"/>
                <w:lang w:eastAsia="lt-LT"/>
              </w:rPr>
              <w:t xml:space="preserve">siekiant, kad tiekiant Prekes ir vykdant sutartinius įsipareigojimus, būtų sunaudojama </w:t>
            </w:r>
            <w:r w:rsidRPr="00870FE1">
              <w:rPr>
                <w:szCs w:val="24"/>
              </w:rPr>
              <w:t>mažiau gamtos išteklių</w:t>
            </w:r>
            <w:r w:rsidRPr="00870FE1">
              <w:rPr>
                <w:szCs w:val="24"/>
                <w:lang w:eastAsia="lt-LT"/>
              </w:rPr>
              <w:t xml:space="preserve">, turi būti </w:t>
            </w:r>
            <w:r w:rsidRPr="00870FE1">
              <w:t>mažinamas popieriaus sunaudojimas, atsisakoma nebūtino dokumentų kopijavimo ir spausdinimo, dokumentacija teikiama tik elektroniniu formatu, o dokumentaciją, kuri turi būti pasirašoma, būtina pasirašyti elektroniniu parašu. Esant būtinybei dokumentaciją spausdinti, ji</w:t>
            </w:r>
            <w:r w:rsidRPr="00870FE1">
              <w:rPr>
                <w:rFonts w:eastAsia="Calibri"/>
              </w:rPr>
              <w:t xml:space="preserve"> turi būti spausdinama ant abiejų lapo pusių ir </w:t>
            </w:r>
            <w:r w:rsidRPr="00870FE1">
              <w:t>naudojamas popierius, kuris atitinka aplinkos apsaugos kriterijus popieriui ir jo gaminiams, nustatytus Tvarkos aprašo 2 priedo 1 punkte.</w:t>
            </w:r>
            <w:bookmarkEnd w:id="1"/>
            <w:bookmarkEnd w:id="2"/>
          </w:p>
        </w:tc>
      </w:tr>
      <w:tr w:rsidR="00E815A9" w14:paraId="032072CC" w14:textId="77777777" w:rsidTr="00562A32">
        <w:trPr>
          <w:trHeight w:val="300"/>
        </w:trPr>
        <w:tc>
          <w:tcPr>
            <w:tcW w:w="2532" w:type="dxa"/>
            <w:vAlign w:val="center"/>
          </w:tcPr>
          <w:p w14:paraId="0C0ADA8E" w14:textId="77777777" w:rsidR="00E815A9" w:rsidRDefault="00E815A9" w:rsidP="00562A32">
            <w:pPr>
              <w:rPr>
                <w:b/>
                <w:bCs/>
                <w:kern w:val="2"/>
                <w:szCs w:val="24"/>
              </w:rPr>
            </w:pPr>
            <w:r>
              <w:rPr>
                <w:b/>
                <w:bCs/>
                <w:kern w:val="2"/>
                <w:szCs w:val="24"/>
              </w:rPr>
              <w:lastRenderedPageBreak/>
              <w:t>13.2.  Su perkamomis Prekėmis susiję socialiniai kriterijai</w:t>
            </w:r>
          </w:p>
        </w:tc>
        <w:tc>
          <w:tcPr>
            <w:tcW w:w="7003" w:type="dxa"/>
            <w:gridSpan w:val="4"/>
          </w:tcPr>
          <w:p w14:paraId="7834229A" w14:textId="64D5D929" w:rsidR="00E815A9" w:rsidRPr="00C920E0" w:rsidRDefault="00E815A9" w:rsidP="00562A32">
            <w:pPr>
              <w:jc w:val="both"/>
              <w:rPr>
                <w:color w:val="000000"/>
                <w:kern w:val="2"/>
                <w:szCs w:val="24"/>
                <w:shd w:val="clear" w:color="auto" w:fill="FFFFFF"/>
              </w:rPr>
            </w:pPr>
            <w:r>
              <w:rPr>
                <w:color w:val="000000"/>
                <w:kern w:val="2"/>
                <w:szCs w:val="24"/>
                <w:shd w:val="clear" w:color="auto" w:fill="FFFFFF"/>
              </w:rPr>
              <w:t>Netaikoma</w:t>
            </w:r>
          </w:p>
        </w:tc>
      </w:tr>
      <w:tr w:rsidR="00E815A9" w14:paraId="07F0FFD0" w14:textId="77777777" w:rsidTr="003C5DD2">
        <w:trPr>
          <w:trHeight w:val="300"/>
        </w:trPr>
        <w:tc>
          <w:tcPr>
            <w:tcW w:w="9535" w:type="dxa"/>
            <w:gridSpan w:val="5"/>
            <w:vAlign w:val="center"/>
          </w:tcPr>
          <w:p w14:paraId="0EE0B189" w14:textId="5A47B6BC" w:rsidR="00E815A9" w:rsidRDefault="00E815A9" w:rsidP="003C5DD2">
            <w:pPr>
              <w:jc w:val="center"/>
              <w:rPr>
                <w:b/>
                <w:bCs/>
                <w:kern w:val="2"/>
                <w:szCs w:val="24"/>
              </w:rPr>
            </w:pPr>
            <w:r>
              <w:rPr>
                <w:b/>
                <w:bCs/>
                <w:kern w:val="2"/>
                <w:szCs w:val="24"/>
              </w:rPr>
              <w:t>14. BENDRŲJŲ SĄLYGŲ PAKEITIMAI IR PAPILDYMAI</w:t>
            </w:r>
          </w:p>
          <w:p w14:paraId="5D079BCD" w14:textId="0C3A3154" w:rsidR="00E815A9" w:rsidRDefault="00E815A9" w:rsidP="003C5DD2">
            <w:pPr>
              <w:jc w:val="center"/>
              <w:rPr>
                <w:kern w:val="2"/>
                <w:szCs w:val="24"/>
              </w:rPr>
            </w:pPr>
            <w:r>
              <w:rPr>
                <w:kern w:val="2"/>
                <w:szCs w:val="24"/>
              </w:rPr>
              <w:t>(jeigu būtina dėl konkretaus Sutarties dalyko specifikos)</w:t>
            </w:r>
          </w:p>
        </w:tc>
      </w:tr>
      <w:tr w:rsidR="00E815A9" w14:paraId="6259D831" w14:textId="77777777" w:rsidTr="00562A32">
        <w:trPr>
          <w:trHeight w:val="300"/>
        </w:trPr>
        <w:tc>
          <w:tcPr>
            <w:tcW w:w="2532" w:type="dxa"/>
            <w:vAlign w:val="center"/>
          </w:tcPr>
          <w:p w14:paraId="43927719" w14:textId="77777777" w:rsidR="00E815A9" w:rsidRDefault="00E815A9" w:rsidP="00562A32">
            <w:pPr>
              <w:rPr>
                <w:b/>
                <w:bCs/>
                <w:kern w:val="2"/>
                <w:szCs w:val="24"/>
              </w:rPr>
            </w:pPr>
            <w:r>
              <w:rPr>
                <w:b/>
                <w:bCs/>
                <w:kern w:val="2"/>
                <w:szCs w:val="24"/>
              </w:rPr>
              <w:t xml:space="preserve">14.1. </w:t>
            </w:r>
          </w:p>
        </w:tc>
        <w:tc>
          <w:tcPr>
            <w:tcW w:w="7003" w:type="dxa"/>
            <w:gridSpan w:val="4"/>
          </w:tcPr>
          <w:p w14:paraId="64EFDE2F" w14:textId="77777777" w:rsidR="00E815A9" w:rsidRDefault="00E815A9" w:rsidP="00562A32">
            <w:pPr>
              <w:jc w:val="both"/>
              <w:rPr>
                <w:color w:val="4472C4"/>
                <w:kern w:val="2"/>
                <w:szCs w:val="24"/>
              </w:rPr>
            </w:pPr>
            <w:r>
              <w:rPr>
                <w:color w:val="4472C4"/>
                <w:kern w:val="2"/>
                <w:szCs w:val="24"/>
              </w:rPr>
              <w:t>(pildyti jei keičiamas Sutarties Bendrųjų sąlygų punktas, jį išdėstant nauja redakcija):</w:t>
            </w:r>
          </w:p>
          <w:p w14:paraId="612BA4B0" w14:textId="4641C9CA" w:rsidR="00E815A9" w:rsidRDefault="00E815A9" w:rsidP="00562A32">
            <w:pPr>
              <w:jc w:val="both"/>
              <w:rPr>
                <w:kern w:val="2"/>
                <w:szCs w:val="24"/>
              </w:rPr>
            </w:pPr>
            <w:r>
              <w:rPr>
                <w:kern w:val="2"/>
                <w:szCs w:val="24"/>
              </w:rPr>
              <w:t>Šalys susitaria pakeisti nurodytą Sutarties Bendrųjų sąlygų punktą ir išdėstyti jį nauja redakcija</w:t>
            </w:r>
            <w:r w:rsidR="00562A32">
              <w:rPr>
                <w:kern w:val="2"/>
                <w:szCs w:val="24"/>
              </w:rPr>
              <w:t>:______</w:t>
            </w:r>
            <w:r>
              <w:rPr>
                <w:kern w:val="2"/>
                <w:szCs w:val="24"/>
              </w:rPr>
              <w:t>.</w:t>
            </w:r>
          </w:p>
        </w:tc>
      </w:tr>
      <w:tr w:rsidR="00E815A9" w14:paraId="6B254F73" w14:textId="77777777" w:rsidTr="00562A32">
        <w:trPr>
          <w:trHeight w:val="300"/>
        </w:trPr>
        <w:tc>
          <w:tcPr>
            <w:tcW w:w="2532" w:type="dxa"/>
            <w:vAlign w:val="center"/>
          </w:tcPr>
          <w:p w14:paraId="2BC7AAFD" w14:textId="77777777" w:rsidR="00E815A9" w:rsidRDefault="00E815A9" w:rsidP="00562A32">
            <w:pPr>
              <w:rPr>
                <w:b/>
                <w:bCs/>
                <w:kern w:val="2"/>
                <w:szCs w:val="24"/>
              </w:rPr>
            </w:pPr>
            <w:r>
              <w:rPr>
                <w:b/>
                <w:bCs/>
                <w:kern w:val="2"/>
                <w:szCs w:val="24"/>
              </w:rPr>
              <w:t>14.2.</w:t>
            </w:r>
          </w:p>
        </w:tc>
        <w:tc>
          <w:tcPr>
            <w:tcW w:w="7003" w:type="dxa"/>
            <w:gridSpan w:val="4"/>
          </w:tcPr>
          <w:p w14:paraId="25F787ED" w14:textId="77777777" w:rsidR="00E815A9" w:rsidRDefault="00E815A9" w:rsidP="00562A32">
            <w:pPr>
              <w:jc w:val="both"/>
              <w:rPr>
                <w:color w:val="4472C4"/>
                <w:kern w:val="2"/>
                <w:szCs w:val="24"/>
              </w:rPr>
            </w:pPr>
            <w:r>
              <w:rPr>
                <w:color w:val="4472C4"/>
                <w:kern w:val="2"/>
                <w:szCs w:val="24"/>
              </w:rPr>
              <w:t>(pildyti jei papildomos Sutarties Bendrosios sąlygos naujomis nuostatomis):</w:t>
            </w:r>
          </w:p>
          <w:p w14:paraId="242644AC" w14:textId="77777777" w:rsidR="00E815A9" w:rsidRDefault="00E815A9" w:rsidP="00562A32">
            <w:pPr>
              <w:jc w:val="both"/>
              <w:rPr>
                <w:kern w:val="2"/>
                <w:szCs w:val="24"/>
              </w:rPr>
            </w:pPr>
            <w:r>
              <w:rPr>
                <w:kern w:val="2"/>
                <w:szCs w:val="24"/>
              </w:rPr>
              <w:t>Šalys susitaria papildyti Sutarties Bendrąsias sąlygas nurodytu punktu, tačiau kitų punktų numeracijos nekeisti: ________.</w:t>
            </w:r>
          </w:p>
        </w:tc>
      </w:tr>
      <w:tr w:rsidR="00E815A9" w14:paraId="5A0B465D" w14:textId="77777777" w:rsidTr="00562A32">
        <w:trPr>
          <w:trHeight w:val="300"/>
        </w:trPr>
        <w:tc>
          <w:tcPr>
            <w:tcW w:w="2532" w:type="dxa"/>
            <w:vAlign w:val="center"/>
          </w:tcPr>
          <w:p w14:paraId="1165EE3C" w14:textId="77777777" w:rsidR="00E815A9" w:rsidRDefault="00E815A9" w:rsidP="00562A32">
            <w:pPr>
              <w:rPr>
                <w:b/>
                <w:bCs/>
                <w:kern w:val="2"/>
                <w:szCs w:val="24"/>
              </w:rPr>
            </w:pPr>
            <w:r>
              <w:rPr>
                <w:b/>
                <w:bCs/>
                <w:kern w:val="2"/>
                <w:szCs w:val="24"/>
              </w:rPr>
              <w:t>14.3.</w:t>
            </w:r>
          </w:p>
        </w:tc>
        <w:tc>
          <w:tcPr>
            <w:tcW w:w="7003" w:type="dxa"/>
            <w:gridSpan w:val="4"/>
          </w:tcPr>
          <w:p w14:paraId="0E71263A" w14:textId="77777777" w:rsidR="00E815A9" w:rsidRDefault="00E815A9" w:rsidP="00562A32">
            <w:pPr>
              <w:jc w:val="both"/>
              <w:rPr>
                <w:color w:val="4472C4"/>
                <w:kern w:val="2"/>
                <w:szCs w:val="24"/>
              </w:rPr>
            </w:pPr>
            <w:r>
              <w:rPr>
                <w:color w:val="4472C4"/>
                <w:kern w:val="2"/>
                <w:szCs w:val="24"/>
              </w:rPr>
              <w:t>(pildyti jei išbraukiamas Sutarties Bendrųjų sąlygų atitinkamas punktas:</w:t>
            </w:r>
          </w:p>
          <w:p w14:paraId="25D43BEA" w14:textId="77777777" w:rsidR="00E815A9" w:rsidRDefault="00E815A9" w:rsidP="00562A32">
            <w:pPr>
              <w:jc w:val="both"/>
              <w:rPr>
                <w:kern w:val="2"/>
                <w:szCs w:val="24"/>
              </w:rPr>
            </w:pPr>
            <w:r>
              <w:rPr>
                <w:kern w:val="2"/>
                <w:szCs w:val="24"/>
              </w:rPr>
              <w:t>Šalys susitaria išbraukti nurodytą Sutarties Bendrųjų sąlygų punktą, tačiau kitų punktų numeracijos nekeisti: _____.</w:t>
            </w:r>
          </w:p>
        </w:tc>
      </w:tr>
      <w:tr w:rsidR="00E815A9" w14:paraId="79071BC9" w14:textId="77777777" w:rsidTr="00562A32">
        <w:trPr>
          <w:trHeight w:val="300"/>
        </w:trPr>
        <w:tc>
          <w:tcPr>
            <w:tcW w:w="2532" w:type="dxa"/>
            <w:vAlign w:val="center"/>
          </w:tcPr>
          <w:p w14:paraId="7D974D20" w14:textId="77777777" w:rsidR="00E815A9" w:rsidRDefault="00E815A9" w:rsidP="00562A32">
            <w:pPr>
              <w:rPr>
                <w:b/>
                <w:bCs/>
                <w:kern w:val="2"/>
                <w:szCs w:val="24"/>
              </w:rPr>
            </w:pPr>
            <w:r>
              <w:rPr>
                <w:b/>
                <w:bCs/>
                <w:kern w:val="2"/>
                <w:szCs w:val="24"/>
              </w:rPr>
              <w:t>14.4.</w:t>
            </w:r>
          </w:p>
        </w:tc>
        <w:tc>
          <w:tcPr>
            <w:tcW w:w="7003" w:type="dxa"/>
            <w:gridSpan w:val="4"/>
          </w:tcPr>
          <w:p w14:paraId="56F11031" w14:textId="3EE294F1" w:rsidR="00E815A9" w:rsidRPr="00562A32" w:rsidRDefault="00E815A9" w:rsidP="00562A32">
            <w:pPr>
              <w:jc w:val="both"/>
              <w:rPr>
                <w:color w:val="4472C4"/>
                <w:kern w:val="2"/>
                <w:szCs w:val="24"/>
              </w:rPr>
            </w:pPr>
            <w:r>
              <w:rPr>
                <w:color w:val="4472C4"/>
                <w:kern w:val="2"/>
                <w:szCs w:val="24"/>
              </w:rPr>
              <w:t>(pildyti jei nustatomos kitokios nei Sutarties Bendrosiose sąlygose nustatytos nuostatos dėl Prekių intelektinės nuosavybės):</w:t>
            </w:r>
          </w:p>
        </w:tc>
      </w:tr>
      <w:tr w:rsidR="00E815A9" w14:paraId="35D09A71" w14:textId="77777777" w:rsidTr="00562A32">
        <w:trPr>
          <w:trHeight w:val="300"/>
        </w:trPr>
        <w:tc>
          <w:tcPr>
            <w:tcW w:w="2532" w:type="dxa"/>
            <w:vAlign w:val="center"/>
          </w:tcPr>
          <w:p w14:paraId="20C1F51E" w14:textId="77777777" w:rsidR="00E815A9" w:rsidRDefault="00E815A9" w:rsidP="00562A32">
            <w:pPr>
              <w:rPr>
                <w:b/>
                <w:bCs/>
                <w:kern w:val="2"/>
                <w:szCs w:val="24"/>
              </w:rPr>
            </w:pPr>
            <w:r>
              <w:rPr>
                <w:b/>
                <w:bCs/>
                <w:kern w:val="2"/>
                <w:szCs w:val="24"/>
              </w:rPr>
              <w:t>14.5.</w:t>
            </w:r>
          </w:p>
        </w:tc>
        <w:tc>
          <w:tcPr>
            <w:tcW w:w="7003" w:type="dxa"/>
            <w:gridSpan w:val="4"/>
          </w:tcPr>
          <w:p w14:paraId="4BE5468E" w14:textId="77777777" w:rsidR="00E815A9" w:rsidRDefault="00E815A9" w:rsidP="00C77A84">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815A9" w14:paraId="063A7063" w14:textId="77777777" w:rsidTr="003C5DD2">
        <w:trPr>
          <w:trHeight w:val="300"/>
        </w:trPr>
        <w:tc>
          <w:tcPr>
            <w:tcW w:w="9535" w:type="dxa"/>
            <w:gridSpan w:val="5"/>
            <w:vAlign w:val="center"/>
          </w:tcPr>
          <w:p w14:paraId="1EC1A743" w14:textId="77777777" w:rsidR="00E815A9" w:rsidRDefault="00E815A9" w:rsidP="003C5DD2">
            <w:pPr>
              <w:jc w:val="center"/>
              <w:rPr>
                <w:b/>
                <w:bCs/>
                <w:kern w:val="2"/>
                <w:szCs w:val="24"/>
              </w:rPr>
            </w:pPr>
            <w:r>
              <w:rPr>
                <w:b/>
                <w:bCs/>
                <w:kern w:val="2"/>
                <w:szCs w:val="24"/>
              </w:rPr>
              <w:t>15. SUTARTIES PRIEDAI</w:t>
            </w:r>
          </w:p>
        </w:tc>
      </w:tr>
      <w:tr w:rsidR="00E815A9" w14:paraId="1493342A" w14:textId="77777777" w:rsidTr="00562A32">
        <w:trPr>
          <w:trHeight w:val="300"/>
        </w:trPr>
        <w:tc>
          <w:tcPr>
            <w:tcW w:w="2532" w:type="dxa"/>
            <w:vAlign w:val="center"/>
          </w:tcPr>
          <w:p w14:paraId="0AF63E8A" w14:textId="77777777" w:rsidR="00E815A9" w:rsidRDefault="00E815A9" w:rsidP="00562A32">
            <w:pPr>
              <w:jc w:val="center"/>
              <w:rPr>
                <w:b/>
                <w:bCs/>
                <w:kern w:val="2"/>
                <w:szCs w:val="24"/>
              </w:rPr>
            </w:pPr>
            <w:r>
              <w:rPr>
                <w:b/>
                <w:bCs/>
                <w:kern w:val="2"/>
                <w:szCs w:val="24"/>
              </w:rPr>
              <w:t>15.1. Priedas Nr. 1</w:t>
            </w:r>
          </w:p>
        </w:tc>
        <w:tc>
          <w:tcPr>
            <w:tcW w:w="7003" w:type="dxa"/>
            <w:gridSpan w:val="4"/>
          </w:tcPr>
          <w:p w14:paraId="23C9ECEE" w14:textId="5E823D0A" w:rsidR="00E815A9" w:rsidRPr="00CD0069" w:rsidRDefault="00E815A9" w:rsidP="00E815A9">
            <w:pPr>
              <w:rPr>
                <w:kern w:val="2"/>
                <w:szCs w:val="24"/>
              </w:rPr>
            </w:pPr>
            <w:r w:rsidRPr="00CD0069">
              <w:rPr>
                <w:kern w:val="2"/>
                <w:szCs w:val="24"/>
              </w:rPr>
              <w:t>Techninė specifikacija</w:t>
            </w:r>
          </w:p>
        </w:tc>
      </w:tr>
      <w:tr w:rsidR="00E815A9" w14:paraId="4C75E455" w14:textId="77777777" w:rsidTr="00562A32">
        <w:trPr>
          <w:trHeight w:val="300"/>
        </w:trPr>
        <w:tc>
          <w:tcPr>
            <w:tcW w:w="2532" w:type="dxa"/>
            <w:vAlign w:val="center"/>
          </w:tcPr>
          <w:p w14:paraId="6E44F098" w14:textId="77777777" w:rsidR="00E815A9" w:rsidRDefault="00E815A9" w:rsidP="00562A32">
            <w:pPr>
              <w:jc w:val="center"/>
              <w:rPr>
                <w:b/>
                <w:bCs/>
                <w:kern w:val="2"/>
                <w:szCs w:val="24"/>
              </w:rPr>
            </w:pPr>
            <w:r>
              <w:rPr>
                <w:b/>
                <w:bCs/>
                <w:kern w:val="2"/>
                <w:szCs w:val="24"/>
              </w:rPr>
              <w:t>15.2. Priedas Nr. 2</w:t>
            </w:r>
          </w:p>
        </w:tc>
        <w:tc>
          <w:tcPr>
            <w:tcW w:w="7003" w:type="dxa"/>
            <w:gridSpan w:val="4"/>
          </w:tcPr>
          <w:p w14:paraId="65CEE00B" w14:textId="11A7F1E1" w:rsidR="00E815A9" w:rsidRPr="00CD0069" w:rsidRDefault="00E815A9" w:rsidP="00E815A9">
            <w:pPr>
              <w:rPr>
                <w:kern w:val="2"/>
                <w:szCs w:val="24"/>
              </w:rPr>
            </w:pPr>
            <w:r w:rsidRPr="00CD0069">
              <w:rPr>
                <w:kern w:val="2"/>
                <w:szCs w:val="24"/>
              </w:rPr>
              <w:t>Pasiūlymas</w:t>
            </w:r>
          </w:p>
        </w:tc>
      </w:tr>
      <w:tr w:rsidR="00E815A9" w14:paraId="369E96F2" w14:textId="77777777" w:rsidTr="00562A32">
        <w:trPr>
          <w:trHeight w:val="300"/>
        </w:trPr>
        <w:tc>
          <w:tcPr>
            <w:tcW w:w="2532" w:type="dxa"/>
            <w:vAlign w:val="center"/>
          </w:tcPr>
          <w:p w14:paraId="61C55EA7" w14:textId="77777777" w:rsidR="00E815A9" w:rsidRDefault="00E815A9" w:rsidP="00562A32">
            <w:pPr>
              <w:jc w:val="center"/>
              <w:rPr>
                <w:b/>
                <w:bCs/>
                <w:kern w:val="2"/>
                <w:szCs w:val="24"/>
              </w:rPr>
            </w:pPr>
            <w:r>
              <w:rPr>
                <w:b/>
                <w:bCs/>
                <w:kern w:val="2"/>
                <w:szCs w:val="24"/>
              </w:rPr>
              <w:t>15.3. Priedas Nr. 3</w:t>
            </w:r>
          </w:p>
        </w:tc>
        <w:tc>
          <w:tcPr>
            <w:tcW w:w="7003" w:type="dxa"/>
            <w:gridSpan w:val="4"/>
          </w:tcPr>
          <w:p w14:paraId="6BCD1B56" w14:textId="09BD69A0" w:rsidR="00E815A9" w:rsidRDefault="006D6F59" w:rsidP="00562A32">
            <w:pPr>
              <w:jc w:val="both"/>
              <w:rPr>
                <w:b/>
                <w:bCs/>
                <w:kern w:val="2"/>
                <w:szCs w:val="24"/>
              </w:rPr>
            </w:pPr>
            <w:r>
              <w:rPr>
                <w:b/>
                <w:bCs/>
                <w:kern w:val="2"/>
                <w:szCs w:val="24"/>
              </w:rPr>
              <w:t>Prekių perdavimo – priėmimo aktas</w:t>
            </w:r>
          </w:p>
        </w:tc>
      </w:tr>
      <w:tr w:rsidR="00E815A9" w14:paraId="29AA4422" w14:textId="77777777" w:rsidTr="003C5DD2">
        <w:tc>
          <w:tcPr>
            <w:tcW w:w="9535" w:type="dxa"/>
            <w:gridSpan w:val="5"/>
            <w:vAlign w:val="center"/>
          </w:tcPr>
          <w:p w14:paraId="3ACEC6B8" w14:textId="77777777" w:rsidR="00E815A9" w:rsidRDefault="00E815A9" w:rsidP="003C5DD2">
            <w:pPr>
              <w:jc w:val="center"/>
              <w:rPr>
                <w:b/>
                <w:bCs/>
                <w:kern w:val="2"/>
                <w:szCs w:val="24"/>
              </w:rPr>
            </w:pPr>
            <w:r>
              <w:rPr>
                <w:b/>
                <w:bCs/>
                <w:kern w:val="2"/>
                <w:szCs w:val="24"/>
              </w:rPr>
              <w:t>16. ŠALIŲ ATSTOVŲ PARAŠAI</w:t>
            </w:r>
          </w:p>
        </w:tc>
      </w:tr>
      <w:tr w:rsidR="00E815A9" w14:paraId="4EDC6BFC" w14:textId="77777777" w:rsidTr="00562A32">
        <w:tc>
          <w:tcPr>
            <w:tcW w:w="4787" w:type="dxa"/>
            <w:gridSpan w:val="4"/>
            <w:tcBorders>
              <w:top w:val="single" w:sz="4" w:space="0" w:color="auto"/>
              <w:left w:val="single" w:sz="4" w:space="0" w:color="auto"/>
              <w:bottom w:val="single" w:sz="4" w:space="0" w:color="auto"/>
              <w:right w:val="single" w:sz="4" w:space="0" w:color="auto"/>
            </w:tcBorders>
            <w:vAlign w:val="center"/>
          </w:tcPr>
          <w:p w14:paraId="0404842D" w14:textId="77777777" w:rsidR="00E815A9" w:rsidRDefault="00E815A9" w:rsidP="00562A3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vAlign w:val="center"/>
          </w:tcPr>
          <w:p w14:paraId="3C4F7230" w14:textId="77777777" w:rsidR="00E815A9" w:rsidRDefault="00E815A9" w:rsidP="00562A32">
            <w:pPr>
              <w:jc w:val="center"/>
              <w:rPr>
                <w:b/>
                <w:bCs/>
                <w:kern w:val="2"/>
                <w:szCs w:val="24"/>
              </w:rPr>
            </w:pPr>
            <w:r>
              <w:rPr>
                <w:b/>
                <w:bCs/>
                <w:kern w:val="2"/>
                <w:szCs w:val="24"/>
              </w:rPr>
              <w:t>TIEKĖJAS</w:t>
            </w:r>
          </w:p>
        </w:tc>
      </w:tr>
      <w:tr w:rsidR="00E815A9" w14:paraId="00A924EC" w14:textId="77777777" w:rsidTr="003C5DD2">
        <w:trPr>
          <w:trHeight w:val="391"/>
        </w:trPr>
        <w:tc>
          <w:tcPr>
            <w:tcW w:w="4787" w:type="dxa"/>
            <w:gridSpan w:val="4"/>
            <w:tcBorders>
              <w:top w:val="single" w:sz="4" w:space="0" w:color="auto"/>
              <w:left w:val="single" w:sz="4" w:space="0" w:color="auto"/>
              <w:bottom w:val="single" w:sz="4" w:space="0" w:color="auto"/>
              <w:right w:val="single" w:sz="4" w:space="0" w:color="auto"/>
            </w:tcBorders>
            <w:vAlign w:val="center"/>
          </w:tcPr>
          <w:p w14:paraId="79278680" w14:textId="77777777" w:rsidR="00E815A9" w:rsidRDefault="00E815A9" w:rsidP="003C5DD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vAlign w:val="center"/>
          </w:tcPr>
          <w:p w14:paraId="7C5FC22D" w14:textId="77777777" w:rsidR="00E815A9" w:rsidRDefault="00E815A9" w:rsidP="003C5DD2">
            <w:pPr>
              <w:jc w:val="center"/>
              <w:rPr>
                <w:b/>
                <w:bCs/>
                <w:kern w:val="2"/>
                <w:szCs w:val="24"/>
              </w:rPr>
            </w:pPr>
            <w:r>
              <w:rPr>
                <w:color w:val="4472C4"/>
                <w:kern w:val="2"/>
                <w:szCs w:val="24"/>
              </w:rPr>
              <w:t>(nurodomos atstovo pareigos, vardas, pavardė)</w:t>
            </w:r>
          </w:p>
        </w:tc>
      </w:tr>
      <w:tr w:rsidR="00E815A9" w14:paraId="2190A91A" w14:textId="77777777" w:rsidTr="00562A32">
        <w:trPr>
          <w:trHeight w:val="678"/>
        </w:trPr>
        <w:tc>
          <w:tcPr>
            <w:tcW w:w="4787" w:type="dxa"/>
            <w:gridSpan w:val="4"/>
            <w:tcBorders>
              <w:top w:val="single" w:sz="4" w:space="0" w:color="auto"/>
              <w:left w:val="single" w:sz="4" w:space="0" w:color="auto"/>
              <w:bottom w:val="single" w:sz="4" w:space="0" w:color="auto"/>
              <w:right w:val="single" w:sz="4" w:space="0" w:color="auto"/>
            </w:tcBorders>
            <w:vAlign w:val="center"/>
          </w:tcPr>
          <w:p w14:paraId="0CC6C66D" w14:textId="5275F0E9" w:rsidR="00E815A9" w:rsidRDefault="00E815A9" w:rsidP="00562A32">
            <w:pPr>
              <w:jc w:val="center"/>
              <w:rPr>
                <w:b/>
                <w:bCs/>
                <w:color w:val="4472C4"/>
                <w:kern w:val="2"/>
                <w:szCs w:val="24"/>
              </w:rPr>
            </w:pPr>
            <w:r>
              <w:rPr>
                <w:b/>
                <w:bCs/>
                <w:color w:val="4472C4"/>
                <w:kern w:val="2"/>
                <w:szCs w:val="24"/>
              </w:rPr>
              <w:lastRenderedPageBreak/>
              <w:t>(parašas)</w:t>
            </w:r>
          </w:p>
        </w:tc>
        <w:tc>
          <w:tcPr>
            <w:tcW w:w="4748" w:type="dxa"/>
            <w:tcBorders>
              <w:top w:val="single" w:sz="4" w:space="0" w:color="auto"/>
              <w:left w:val="single" w:sz="4" w:space="0" w:color="auto"/>
              <w:bottom w:val="single" w:sz="4" w:space="0" w:color="auto"/>
              <w:right w:val="single" w:sz="4" w:space="0" w:color="auto"/>
            </w:tcBorders>
            <w:vAlign w:val="center"/>
          </w:tcPr>
          <w:p w14:paraId="449EF7AE" w14:textId="77777777" w:rsidR="00E815A9" w:rsidRDefault="00E815A9" w:rsidP="00562A32">
            <w:pPr>
              <w:jc w:val="center"/>
              <w:rPr>
                <w:b/>
                <w:bCs/>
                <w:color w:val="4472C4"/>
                <w:kern w:val="2"/>
                <w:szCs w:val="24"/>
              </w:rPr>
            </w:pPr>
            <w:r>
              <w:rPr>
                <w:b/>
                <w:bCs/>
                <w:color w:val="4472C4"/>
                <w:kern w:val="2"/>
                <w:szCs w:val="24"/>
              </w:rPr>
              <w:t>(parašas)</w:t>
            </w:r>
          </w:p>
        </w:tc>
      </w:tr>
    </w:tbl>
    <w:p w14:paraId="57F6837A" w14:textId="4289CC15" w:rsidR="00B767F3" w:rsidRPr="008B36A3" w:rsidRDefault="00B767F3" w:rsidP="006D6F59">
      <w:pPr>
        <w:tabs>
          <w:tab w:val="left" w:pos="9720"/>
        </w:tabs>
        <w:ind w:right="252"/>
        <w:jc w:val="center"/>
        <w:rPr>
          <w:szCs w:val="24"/>
        </w:rPr>
      </w:pPr>
    </w:p>
    <w:sectPr w:rsidR="00B767F3" w:rsidRPr="008B36A3" w:rsidSect="00A264D5">
      <w:headerReference w:type="even" r:id="rId11"/>
      <w:headerReference w:type="default" r:id="rId12"/>
      <w:footerReference w:type="even" r:id="rId13"/>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407F9" w14:textId="77777777" w:rsidR="00137B2F" w:rsidRDefault="00137B2F">
      <w:r>
        <w:separator/>
      </w:r>
    </w:p>
  </w:endnote>
  <w:endnote w:type="continuationSeparator" w:id="0">
    <w:p w14:paraId="4DC122E2" w14:textId="77777777" w:rsidR="00137B2F" w:rsidRDefault="00137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1D6A956E" w:rsidR="00B767F3" w:rsidRDefault="0079186D">
    <w:pPr>
      <w:tabs>
        <w:tab w:val="center" w:pos="4680"/>
        <w:tab w:val="right" w:pos="9360"/>
      </w:tabs>
    </w:pPr>
    <w:r>
      <w:rPr>
        <w:noProof/>
      </w:rPr>
      <mc:AlternateContent>
        <mc:Choice Requires="wps">
          <w:drawing>
            <wp:anchor distT="0" distB="0" distL="0" distR="0" simplePos="0" relativeHeight="251659264" behindDoc="0" locked="0" layoutInCell="1" allowOverlap="1" wp14:anchorId="1CF352B0" wp14:editId="64B449DD">
              <wp:simplePos x="635" y="635"/>
              <wp:positionH relativeFrom="page">
                <wp:align>left</wp:align>
              </wp:positionH>
              <wp:positionV relativeFrom="page">
                <wp:align>bottom</wp:align>
              </wp:positionV>
              <wp:extent cx="4902200" cy="345440"/>
              <wp:effectExtent l="0" t="0" r="12700" b="0"/>
              <wp:wrapNone/>
              <wp:docPr id="441281248"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6D06B3DE" w14:textId="352F4735" w:rsidR="0079186D" w:rsidRPr="0079186D" w:rsidRDefault="0079186D" w:rsidP="0079186D">
                          <w:pPr>
                            <w:rPr>
                              <w:rFonts w:ascii="Aptos" w:eastAsia="Aptos" w:hAnsi="Aptos" w:cs="Aptos"/>
                              <w:noProof/>
                              <w:color w:val="000000"/>
                              <w:sz w:val="20"/>
                            </w:rPr>
                          </w:pPr>
                          <w:r w:rsidRPr="0079186D">
                            <w:rPr>
                              <w:rFonts w:ascii="Aptos" w:eastAsia="Aptos" w:hAnsi="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F352B0"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86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" filled="f" stroked="f">
              <v:textbox style="mso-fit-shape-to-text:t" inset="20pt,0,0,15pt">
                <w:txbxContent>
                  <w:p w14:paraId="6D06B3DE" w14:textId="352F4735" w:rsidR="0079186D" w:rsidRPr="0079186D" w:rsidRDefault="0079186D" w:rsidP="0079186D">
                    <w:pPr>
                      <w:rPr>
                        <w:rFonts w:ascii="Aptos" w:eastAsia="Aptos" w:hAnsi="Aptos" w:cs="Aptos"/>
                        <w:noProof/>
                        <w:color w:val="000000"/>
                        <w:sz w:val="20"/>
                      </w:rPr>
                    </w:pPr>
                    <w:r w:rsidRPr="0079186D">
                      <w:rPr>
                        <w:rFonts w:ascii="Aptos" w:eastAsia="Aptos" w:hAnsi="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2236DFB" w:rsidR="00B767F3" w:rsidRDefault="0079186D" w:rsidP="00562A32">
    <w:pPr>
      <w:tabs>
        <w:tab w:val="center" w:pos="4680"/>
        <w:tab w:val="right" w:pos="9360"/>
      </w:tabs>
      <w:jc w:val="center"/>
    </w:pPr>
    <w:r>
      <w:rPr>
        <w:noProof/>
      </w:rPr>
      <mc:AlternateContent>
        <mc:Choice Requires="wps">
          <w:drawing>
            <wp:anchor distT="0" distB="0" distL="0" distR="0" simplePos="0" relativeHeight="251660288" behindDoc="0" locked="0" layoutInCell="1" allowOverlap="1" wp14:anchorId="543F2E98" wp14:editId="3BE55DED">
              <wp:simplePos x="1078523" y="9425354"/>
              <wp:positionH relativeFrom="page">
                <wp:align>left</wp:align>
              </wp:positionH>
              <wp:positionV relativeFrom="page">
                <wp:align>bottom</wp:align>
              </wp:positionV>
              <wp:extent cx="4902200" cy="345440"/>
              <wp:effectExtent l="0" t="0" r="12700" b="0"/>
              <wp:wrapNone/>
              <wp:docPr id="1873049602"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6CC57856" w14:textId="6EA65C59" w:rsidR="0079186D" w:rsidRPr="0079186D" w:rsidRDefault="0079186D" w:rsidP="0079186D">
                          <w:pPr>
                            <w:rPr>
                              <w:rFonts w:ascii="Aptos" w:eastAsia="Aptos" w:hAnsi="Aptos" w:cs="Aptos"/>
                              <w:noProof/>
                              <w:color w:val="000000"/>
                              <w:sz w:val="20"/>
                            </w:rPr>
                          </w:pPr>
                          <w:r w:rsidRPr="0079186D">
                            <w:rPr>
                              <w:rFonts w:ascii="Aptos" w:eastAsia="Aptos" w:hAnsi="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3F2E98"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left:0;text-align:left;margin-left:0;margin-top:0;width:386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" filled="f" stroked="f">
              <v:textbox style="mso-fit-shape-to-text:t" inset="20pt,0,0,15pt">
                <w:txbxContent>
                  <w:p w14:paraId="6CC57856" w14:textId="6EA65C59" w:rsidR="0079186D" w:rsidRPr="0079186D" w:rsidRDefault="0079186D" w:rsidP="0079186D">
                    <w:pPr>
                      <w:rPr>
                        <w:rFonts w:ascii="Aptos" w:eastAsia="Aptos" w:hAnsi="Aptos" w:cs="Aptos"/>
                        <w:noProof/>
                        <w:color w:val="000000"/>
                        <w:sz w:val="20"/>
                      </w:rPr>
                    </w:pPr>
                    <w:r w:rsidRPr="0079186D">
                      <w:rPr>
                        <w:rFonts w:ascii="Aptos" w:eastAsia="Aptos" w:hAnsi="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4E5D370B" w:rsidR="00B767F3" w:rsidRDefault="0079186D">
    <w:pPr>
      <w:tabs>
        <w:tab w:val="center" w:pos="4680"/>
        <w:tab w:val="right" w:pos="9360"/>
      </w:tabs>
    </w:pPr>
    <w:r>
      <w:rPr>
        <w:noProof/>
      </w:rPr>
      <mc:AlternateContent>
        <mc:Choice Requires="wps">
          <w:drawing>
            <wp:anchor distT="0" distB="0" distL="0" distR="0" simplePos="0" relativeHeight="251658240" behindDoc="0" locked="0" layoutInCell="1" allowOverlap="1" wp14:anchorId="69157477" wp14:editId="3F0F4117">
              <wp:simplePos x="635" y="635"/>
              <wp:positionH relativeFrom="page">
                <wp:align>left</wp:align>
              </wp:positionH>
              <wp:positionV relativeFrom="page">
                <wp:align>bottom</wp:align>
              </wp:positionV>
              <wp:extent cx="4902200" cy="345440"/>
              <wp:effectExtent l="0" t="0" r="12700" b="0"/>
              <wp:wrapNone/>
              <wp:docPr id="1943290949"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599B308B" w14:textId="31A22F0C" w:rsidR="0079186D" w:rsidRPr="0079186D" w:rsidRDefault="0079186D" w:rsidP="0079186D">
                          <w:pPr>
                            <w:rPr>
                              <w:rFonts w:ascii="Aptos" w:eastAsia="Aptos" w:hAnsi="Aptos" w:cs="Aptos"/>
                              <w:noProof/>
                              <w:color w:val="000000"/>
                              <w:sz w:val="20"/>
                            </w:rPr>
                          </w:pPr>
                          <w:r w:rsidRPr="0079186D">
                            <w:rPr>
                              <w:rFonts w:ascii="Aptos" w:eastAsia="Aptos" w:hAnsi="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157477"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86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" filled="f" stroked="f">
              <v:textbox style="mso-fit-shape-to-text:t" inset="20pt,0,0,15pt">
                <w:txbxContent>
                  <w:p w14:paraId="599B308B" w14:textId="31A22F0C" w:rsidR="0079186D" w:rsidRPr="0079186D" w:rsidRDefault="0079186D" w:rsidP="0079186D">
                    <w:pPr>
                      <w:rPr>
                        <w:rFonts w:ascii="Aptos" w:eastAsia="Aptos" w:hAnsi="Aptos" w:cs="Aptos"/>
                        <w:noProof/>
                        <w:color w:val="000000"/>
                        <w:sz w:val="20"/>
                      </w:rPr>
                    </w:pPr>
                    <w:r w:rsidRPr="0079186D">
                      <w:rPr>
                        <w:rFonts w:ascii="Aptos" w:eastAsia="Aptos" w:hAnsi="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D4806" w14:textId="77777777" w:rsidR="00137B2F" w:rsidRDefault="00137B2F">
      <w:r>
        <w:separator/>
      </w:r>
    </w:p>
  </w:footnote>
  <w:footnote w:type="continuationSeparator" w:id="0">
    <w:p w14:paraId="1541C4B0" w14:textId="77777777" w:rsidR="00137B2F" w:rsidRDefault="00137B2F">
      <w:r>
        <w:continuationSeparator/>
      </w:r>
    </w:p>
  </w:footnote>
  <w:footnote w:id="1">
    <w:p w14:paraId="7152EB73" w14:textId="77777777" w:rsidR="00E815A9" w:rsidRPr="00DC7026" w:rsidRDefault="00E815A9" w:rsidP="00B126B5">
      <w:pPr>
        <w:pStyle w:val="Puslapioinaostekstas"/>
        <w:ind w:right="49"/>
        <w:jc w:val="both"/>
        <w:rPr>
          <w:lang w:val="en-US"/>
        </w:rPr>
      </w:pPr>
      <w:r w:rsidRPr="00DC7026">
        <w:rPr>
          <w:rStyle w:val="Puslapioinaosnuoroda"/>
          <w:rFonts w:eastAsiaTheme="minorEastAsia"/>
        </w:rPr>
        <w:footnoteRef/>
      </w:r>
      <w:r w:rsidRPr="00DC7026">
        <w:t xml:space="preserve"> </w:t>
      </w:r>
      <w:r w:rsidRPr="00DC7026">
        <w:rPr>
          <w:bCs/>
          <w:lang w:eastAsia="lt-LT"/>
        </w:rPr>
        <w:t>Prekei pagaminti ir (ar) tiekti, paslaugai teikti ar darbams atlikti sunaudojama mažiau gamtos išteklių ir (ar) sudėtyje yra pakartotinai panaudotų ir (ar) perdirbtų medžiagų.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4116825"/>
      <w:docPartObj>
        <w:docPartGallery w:val="Page Numbers (Top of Page)"/>
        <w:docPartUnique/>
      </w:docPartObj>
    </w:sdtPr>
    <w:sdtEndPr/>
    <w:sdtContent>
      <w:p w14:paraId="7E891EB4" w14:textId="04000C9A" w:rsidR="00B767F3" w:rsidRDefault="00A264D5" w:rsidP="00562A32">
        <w:pPr>
          <w:pStyle w:val="Antrats"/>
          <w:jc w:val="center"/>
        </w:pPr>
        <w:r>
          <w:fldChar w:fldCharType="begin"/>
        </w:r>
        <w:r>
          <w:instrText>PAGE   \* MERGEFORMAT</w:instrText>
        </w:r>
        <w:r>
          <w:fldChar w:fldCharType="separate"/>
        </w:r>
        <w: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5225"/>
    <w:rsid w:val="000428ED"/>
    <w:rsid w:val="00044CC5"/>
    <w:rsid w:val="00072282"/>
    <w:rsid w:val="00076EEB"/>
    <w:rsid w:val="000832B2"/>
    <w:rsid w:val="000B5F41"/>
    <w:rsid w:val="000B77B0"/>
    <w:rsid w:val="000E18F3"/>
    <w:rsid w:val="000F77CD"/>
    <w:rsid w:val="00137B2F"/>
    <w:rsid w:val="00156441"/>
    <w:rsid w:val="00184B04"/>
    <w:rsid w:val="001A1ED0"/>
    <w:rsid w:val="001B26CC"/>
    <w:rsid w:val="001B2EB7"/>
    <w:rsid w:val="001C2C62"/>
    <w:rsid w:val="001C4932"/>
    <w:rsid w:val="001C67BD"/>
    <w:rsid w:val="001D72CA"/>
    <w:rsid w:val="00201517"/>
    <w:rsid w:val="00202E5E"/>
    <w:rsid w:val="00207AD9"/>
    <w:rsid w:val="00213177"/>
    <w:rsid w:val="002201C8"/>
    <w:rsid w:val="002218E9"/>
    <w:rsid w:val="00233BE1"/>
    <w:rsid w:val="00247E71"/>
    <w:rsid w:val="00274A64"/>
    <w:rsid w:val="002816AE"/>
    <w:rsid w:val="00284F38"/>
    <w:rsid w:val="00293BD7"/>
    <w:rsid w:val="002F0B5F"/>
    <w:rsid w:val="002F5FD3"/>
    <w:rsid w:val="0031692A"/>
    <w:rsid w:val="00331F49"/>
    <w:rsid w:val="00343DC2"/>
    <w:rsid w:val="003520BD"/>
    <w:rsid w:val="00367E9F"/>
    <w:rsid w:val="00374524"/>
    <w:rsid w:val="00377286"/>
    <w:rsid w:val="00391CCC"/>
    <w:rsid w:val="003B2818"/>
    <w:rsid w:val="003B61CA"/>
    <w:rsid w:val="003C5DD2"/>
    <w:rsid w:val="003D0F64"/>
    <w:rsid w:val="003D3EBF"/>
    <w:rsid w:val="003E1864"/>
    <w:rsid w:val="003E5D1D"/>
    <w:rsid w:val="003E7300"/>
    <w:rsid w:val="00401694"/>
    <w:rsid w:val="004167D2"/>
    <w:rsid w:val="00435028"/>
    <w:rsid w:val="004473CC"/>
    <w:rsid w:val="00461B13"/>
    <w:rsid w:val="0046336D"/>
    <w:rsid w:val="004746C9"/>
    <w:rsid w:val="00481C0A"/>
    <w:rsid w:val="00492BDF"/>
    <w:rsid w:val="004954A5"/>
    <w:rsid w:val="004A114D"/>
    <w:rsid w:val="004E42CF"/>
    <w:rsid w:val="004F4432"/>
    <w:rsid w:val="00501B69"/>
    <w:rsid w:val="00501E88"/>
    <w:rsid w:val="00504161"/>
    <w:rsid w:val="00505FB2"/>
    <w:rsid w:val="00507B6E"/>
    <w:rsid w:val="005135CE"/>
    <w:rsid w:val="00527E92"/>
    <w:rsid w:val="00543120"/>
    <w:rsid w:val="00552E23"/>
    <w:rsid w:val="00554995"/>
    <w:rsid w:val="00562A32"/>
    <w:rsid w:val="00570A7F"/>
    <w:rsid w:val="00572676"/>
    <w:rsid w:val="00575692"/>
    <w:rsid w:val="005828DD"/>
    <w:rsid w:val="00587E3C"/>
    <w:rsid w:val="005A3628"/>
    <w:rsid w:val="005B2042"/>
    <w:rsid w:val="005B3E16"/>
    <w:rsid w:val="005C77BE"/>
    <w:rsid w:val="005E6095"/>
    <w:rsid w:val="006122B8"/>
    <w:rsid w:val="0063375C"/>
    <w:rsid w:val="00645455"/>
    <w:rsid w:val="006649D0"/>
    <w:rsid w:val="00674BAA"/>
    <w:rsid w:val="00685E54"/>
    <w:rsid w:val="006958EE"/>
    <w:rsid w:val="0069614B"/>
    <w:rsid w:val="006A01B2"/>
    <w:rsid w:val="006A5F4C"/>
    <w:rsid w:val="006C4558"/>
    <w:rsid w:val="006D6F59"/>
    <w:rsid w:val="006F3444"/>
    <w:rsid w:val="00712DE3"/>
    <w:rsid w:val="00714A7E"/>
    <w:rsid w:val="0072799D"/>
    <w:rsid w:val="00727E48"/>
    <w:rsid w:val="00737874"/>
    <w:rsid w:val="00754AD2"/>
    <w:rsid w:val="00755A16"/>
    <w:rsid w:val="00776D48"/>
    <w:rsid w:val="00787D88"/>
    <w:rsid w:val="0079186D"/>
    <w:rsid w:val="007919E1"/>
    <w:rsid w:val="007D444F"/>
    <w:rsid w:val="00851B86"/>
    <w:rsid w:val="00870F31"/>
    <w:rsid w:val="008B36A3"/>
    <w:rsid w:val="008B5C57"/>
    <w:rsid w:val="008D09CA"/>
    <w:rsid w:val="008D0E0D"/>
    <w:rsid w:val="008D0EC2"/>
    <w:rsid w:val="008D31C6"/>
    <w:rsid w:val="008F4E89"/>
    <w:rsid w:val="00901B59"/>
    <w:rsid w:val="0090606D"/>
    <w:rsid w:val="00912652"/>
    <w:rsid w:val="00924C97"/>
    <w:rsid w:val="00926794"/>
    <w:rsid w:val="009408E9"/>
    <w:rsid w:val="00943FBD"/>
    <w:rsid w:val="0094763D"/>
    <w:rsid w:val="00947AC6"/>
    <w:rsid w:val="00950499"/>
    <w:rsid w:val="00997D88"/>
    <w:rsid w:val="009A52A2"/>
    <w:rsid w:val="009A6B90"/>
    <w:rsid w:val="009B3002"/>
    <w:rsid w:val="009D1306"/>
    <w:rsid w:val="009D7D5A"/>
    <w:rsid w:val="009F3275"/>
    <w:rsid w:val="00A13296"/>
    <w:rsid w:val="00A1594C"/>
    <w:rsid w:val="00A20087"/>
    <w:rsid w:val="00A264D5"/>
    <w:rsid w:val="00A30B33"/>
    <w:rsid w:val="00A56F6D"/>
    <w:rsid w:val="00A91BA0"/>
    <w:rsid w:val="00A953C5"/>
    <w:rsid w:val="00A95E19"/>
    <w:rsid w:val="00A97F39"/>
    <w:rsid w:val="00AC2E49"/>
    <w:rsid w:val="00AD4861"/>
    <w:rsid w:val="00AE6611"/>
    <w:rsid w:val="00B014E7"/>
    <w:rsid w:val="00B0484F"/>
    <w:rsid w:val="00B05D87"/>
    <w:rsid w:val="00B07B30"/>
    <w:rsid w:val="00B14E73"/>
    <w:rsid w:val="00B172E9"/>
    <w:rsid w:val="00B51EF5"/>
    <w:rsid w:val="00B5204B"/>
    <w:rsid w:val="00B767F3"/>
    <w:rsid w:val="00B960A2"/>
    <w:rsid w:val="00BA1321"/>
    <w:rsid w:val="00BB3BE6"/>
    <w:rsid w:val="00BD7425"/>
    <w:rsid w:val="00BD7DA0"/>
    <w:rsid w:val="00C04505"/>
    <w:rsid w:val="00C4466B"/>
    <w:rsid w:val="00C75AD0"/>
    <w:rsid w:val="00C77A84"/>
    <w:rsid w:val="00C901BD"/>
    <w:rsid w:val="00C920E0"/>
    <w:rsid w:val="00CA6112"/>
    <w:rsid w:val="00CB483C"/>
    <w:rsid w:val="00CD0069"/>
    <w:rsid w:val="00CF23A3"/>
    <w:rsid w:val="00D17490"/>
    <w:rsid w:val="00D21550"/>
    <w:rsid w:val="00D3456B"/>
    <w:rsid w:val="00D36025"/>
    <w:rsid w:val="00D41651"/>
    <w:rsid w:val="00D61931"/>
    <w:rsid w:val="00D6589D"/>
    <w:rsid w:val="00D663FB"/>
    <w:rsid w:val="00D76342"/>
    <w:rsid w:val="00D8771A"/>
    <w:rsid w:val="00DA77BC"/>
    <w:rsid w:val="00DD7479"/>
    <w:rsid w:val="00DE1B23"/>
    <w:rsid w:val="00DE3C1B"/>
    <w:rsid w:val="00DE5E7B"/>
    <w:rsid w:val="00E07160"/>
    <w:rsid w:val="00E143BA"/>
    <w:rsid w:val="00E173AB"/>
    <w:rsid w:val="00E2583D"/>
    <w:rsid w:val="00E30F67"/>
    <w:rsid w:val="00E36AB3"/>
    <w:rsid w:val="00E815A9"/>
    <w:rsid w:val="00E81D7B"/>
    <w:rsid w:val="00E8520E"/>
    <w:rsid w:val="00E93ACF"/>
    <w:rsid w:val="00EC2D7E"/>
    <w:rsid w:val="00EE11C1"/>
    <w:rsid w:val="00EF66A5"/>
    <w:rsid w:val="00F11080"/>
    <w:rsid w:val="00F15A57"/>
    <w:rsid w:val="00F50734"/>
    <w:rsid w:val="00F72DFB"/>
    <w:rsid w:val="00F8137B"/>
    <w:rsid w:val="00F83623"/>
    <w:rsid w:val="00F853E4"/>
    <w:rsid w:val="00FA0BF9"/>
    <w:rsid w:val="00FB7F37"/>
    <w:rsid w:val="00FC0A19"/>
    <w:rsid w:val="00FC2027"/>
    <w:rsid w:val="00FF51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190783CE-00E9-45D9-B981-01B8509B0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FA0BF9"/>
    <w:rPr>
      <w:color w:val="0000FF"/>
      <w:u w:val="single"/>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Paragraph211,List Paragraph3"/>
    <w:basedOn w:val="prastasis"/>
    <w:link w:val="SraopastraipaDiagrama"/>
    <w:uiPriority w:val="34"/>
    <w:qFormat/>
    <w:rsid w:val="00FA0BF9"/>
    <w:pPr>
      <w:ind w:left="720"/>
      <w:contextualSpacing/>
    </w:p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locked/>
    <w:rsid w:val="00FA0BF9"/>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rsid w:val="001A1ED0"/>
    <w:rPr>
      <w:sz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1A1ED0"/>
    <w:rPr>
      <w:sz w:val="20"/>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iPriority w:val="99"/>
    <w:unhideWhenUsed/>
    <w:rsid w:val="001A1ED0"/>
    <w:rPr>
      <w:vertAlign w:val="superscript"/>
    </w:rPr>
  </w:style>
  <w:style w:type="character" w:customStyle="1" w:styleId="normaltextrun">
    <w:name w:val="normaltextrun"/>
    <w:basedOn w:val="Numatytasispastraiposriftas"/>
    <w:rsid w:val="00E173AB"/>
  </w:style>
  <w:style w:type="paragraph" w:styleId="Turinys2">
    <w:name w:val="toc 2"/>
    <w:basedOn w:val="prastasis"/>
    <w:next w:val="prastasis"/>
    <w:autoRedefine/>
    <w:uiPriority w:val="39"/>
    <w:unhideWhenUsed/>
    <w:rsid w:val="005B2042"/>
    <w:pPr>
      <w:tabs>
        <w:tab w:val="right" w:leader="dot" w:pos="9962"/>
      </w:tabs>
      <w:spacing w:line="276" w:lineRule="auto"/>
      <w:ind w:firstLine="567"/>
      <w:jc w:val="right"/>
    </w:pPr>
    <w:rPr>
      <w:rFonts w:asciiTheme="minorHAnsi" w:eastAsiaTheme="minorEastAsia" w:hAnsiTheme="minorHAnsi" w:cstheme="minorBidi"/>
      <w:sz w:val="21"/>
      <w:szCs w:val="21"/>
      <w:lang w:eastAsia="lt-LT"/>
    </w:rPr>
  </w:style>
  <w:style w:type="paragraph" w:styleId="Antrats">
    <w:name w:val="header"/>
    <w:basedOn w:val="prastasis"/>
    <w:link w:val="AntratsDiagrama"/>
    <w:uiPriority w:val="99"/>
    <w:unhideWhenUsed/>
    <w:rsid w:val="00A264D5"/>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264D5"/>
    <w:rPr>
      <w:rFonts w:asciiTheme="minorHAnsi" w:eastAsiaTheme="minorEastAsia" w:hAnsiTheme="minorHAnsi"/>
      <w:sz w:val="22"/>
      <w:szCs w:val="22"/>
      <w:lang w:eastAsia="lt-LT"/>
    </w:rPr>
  </w:style>
  <w:style w:type="character" w:styleId="Neapdorotaspaminjimas">
    <w:name w:val="Unresolved Mention"/>
    <w:basedOn w:val="Numatytasispastraiposriftas"/>
    <w:uiPriority w:val="99"/>
    <w:semiHidden/>
    <w:unhideWhenUsed/>
    <w:rsid w:val="00B05D87"/>
    <w:rPr>
      <w:color w:val="605E5C"/>
      <w:shd w:val="clear" w:color="auto" w:fill="E1DFDD"/>
    </w:rPr>
  </w:style>
  <w:style w:type="character" w:styleId="Komentaronuoroda">
    <w:name w:val="annotation reference"/>
    <w:basedOn w:val="Numatytasispastraiposriftas"/>
    <w:semiHidden/>
    <w:unhideWhenUsed/>
    <w:rsid w:val="00F11080"/>
    <w:rPr>
      <w:sz w:val="16"/>
      <w:szCs w:val="16"/>
    </w:rPr>
  </w:style>
  <w:style w:type="paragraph" w:styleId="Komentarotekstas">
    <w:name w:val="annotation text"/>
    <w:basedOn w:val="prastasis"/>
    <w:link w:val="KomentarotekstasDiagrama"/>
    <w:unhideWhenUsed/>
    <w:rsid w:val="00F11080"/>
    <w:rPr>
      <w:sz w:val="20"/>
    </w:rPr>
  </w:style>
  <w:style w:type="character" w:customStyle="1" w:styleId="KomentarotekstasDiagrama">
    <w:name w:val="Komentaro tekstas Diagrama"/>
    <w:basedOn w:val="Numatytasispastraiposriftas"/>
    <w:link w:val="Komentarotekstas"/>
    <w:rsid w:val="00F11080"/>
    <w:rPr>
      <w:sz w:val="20"/>
    </w:rPr>
  </w:style>
  <w:style w:type="paragraph" w:styleId="Komentarotema">
    <w:name w:val="annotation subject"/>
    <w:basedOn w:val="Komentarotekstas"/>
    <w:next w:val="Komentarotekstas"/>
    <w:link w:val="KomentarotemaDiagrama"/>
    <w:semiHidden/>
    <w:unhideWhenUsed/>
    <w:rsid w:val="00F11080"/>
    <w:rPr>
      <w:b/>
      <w:bCs/>
    </w:rPr>
  </w:style>
  <w:style w:type="character" w:customStyle="1" w:styleId="KomentarotemaDiagrama">
    <w:name w:val="Komentaro tema Diagrama"/>
    <w:basedOn w:val="KomentarotekstasDiagrama"/>
    <w:link w:val="Komentarotema"/>
    <w:semiHidden/>
    <w:rsid w:val="00F11080"/>
    <w:rPr>
      <w:b/>
      <w:bCs/>
      <w:sz w:val="20"/>
    </w:rPr>
  </w:style>
  <w:style w:type="paragraph" w:styleId="Pataisymai">
    <w:name w:val="Revision"/>
    <w:hidden/>
    <w:semiHidden/>
    <w:rsid w:val="00791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27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yperlink" Target="mailto:post@socmin.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E78CB-6C03-486D-80CE-7034B9AB7930}">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9</Pages>
  <Words>10987</Words>
  <Characters>6264</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Indrelienė</dc:creator>
  <cp:lastModifiedBy>Laima Indrelienė</cp:lastModifiedBy>
  <cp:revision>3</cp:revision>
  <dcterms:created xsi:type="dcterms:W3CDTF">2025-12-11T14:14:00Z</dcterms:created>
  <dcterms:modified xsi:type="dcterms:W3CDTF">2025-12-11T14:19:00Z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ClassificationContentMarkingFooterShapeIds">
    <vt:lpwstr>73d44445,1a4d6ae0,6fa47802</vt:lpwstr>
  </property>
  <property fmtid="{D5CDD505-2E9C-101B-9397-08002B2CF9AE}" pid="4" name="ClassificationContentMarkingFooterFontProps">
    <vt:lpwstr>#000000,10,Aptos</vt:lpwstr>
  </property>
  <property fmtid="{D5CDD505-2E9C-101B-9397-08002B2CF9AE}" pid="5" name="ClassificationContentMarkingFooterText">
    <vt:lpwstr>Socialinės apsaugos ir darbo ministerija bei pavaldžios įstaigos | Vidiniam naudojimui</vt:lpwstr>
  </property>
</Properties>
</file>